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477009852"/>
    </w:p>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    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9"/>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r>
              <w:rPr>
                <w:rFonts w:hint="eastAsia" w:eastAsia="仿宋_GB2312"/>
                <w:color w:val="000000"/>
                <w:kern w:val="0"/>
                <w:sz w:val="28"/>
                <w:szCs w:val="20"/>
                <w:u w:val="single"/>
              </w:rPr>
              <w:t>新疆农业大学</w:t>
            </w:r>
            <w:r>
              <w:rPr>
                <w:rFonts w:eastAsia="仿宋_GB2312"/>
                <w:sz w:val="28"/>
                <w:szCs w:val="28"/>
                <w:u w:val="single"/>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r>
              <w:rPr>
                <w:rFonts w:hint="eastAsia" w:eastAsia="仿宋_GB2312"/>
                <w:color w:val="000000"/>
                <w:kern w:val="0"/>
                <w:sz w:val="28"/>
                <w:szCs w:val="20"/>
                <w:u w:val="single"/>
              </w:rPr>
              <w:t>10758</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9"/>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r>
              <w:rPr>
                <w:rFonts w:eastAsia="仿宋_GB2312"/>
                <w:sz w:val="28"/>
                <w:szCs w:val="28"/>
                <w:u w:val="single"/>
              </w:rPr>
              <w:t xml:space="preserve"> </w:t>
            </w:r>
            <w:r>
              <w:rPr>
                <w:rFonts w:hint="eastAsia" w:eastAsia="仿宋_GB2312"/>
                <w:sz w:val="28"/>
                <w:szCs w:val="28"/>
                <w:u w:val="single"/>
              </w:rPr>
              <w:t>风景</w:t>
            </w:r>
            <w:r>
              <w:rPr>
                <w:rFonts w:eastAsia="仿宋_GB2312"/>
                <w:sz w:val="28"/>
                <w:szCs w:val="28"/>
                <w:u w:val="single"/>
              </w:rPr>
              <w:t>园林</w:t>
            </w:r>
            <w:r>
              <w:rPr>
                <w:rFonts w:hint="eastAsia" w:eastAsia="仿宋_GB2312"/>
                <w:sz w:val="28"/>
                <w:szCs w:val="28"/>
                <w:u w:val="single"/>
              </w:rPr>
              <w:t>硕士</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r>
              <w:rPr>
                <w:rFonts w:eastAsia="仿宋_GB2312"/>
                <w:sz w:val="28"/>
                <w:szCs w:val="28"/>
                <w:u w:val="single"/>
              </w:rPr>
              <w:t xml:space="preserve">  </w:t>
            </w:r>
            <w:r>
              <w:rPr>
                <w:rFonts w:hint="eastAsia" w:eastAsia="仿宋_GB2312"/>
                <w:sz w:val="28"/>
                <w:szCs w:val="28"/>
                <w:u w:val="single"/>
              </w:rPr>
              <w:t>0953</w:t>
            </w:r>
            <w:r>
              <w:rPr>
                <w:rFonts w:eastAsia="仿宋_GB2312"/>
                <w:sz w:val="28"/>
                <w:szCs w:val="28"/>
                <w:u w:val="single"/>
              </w:rPr>
              <w:t xml:space="preserve"> </w:t>
            </w:r>
          </w:p>
        </w:tc>
      </w:tr>
    </w:tbl>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color w:val="000000" w:themeColor="text1"/>
          <w:kern w:val="0"/>
          <w:sz w:val="32"/>
          <w:szCs w:val="20"/>
          <w14:textFill>
            <w14:solidFill>
              <w14:schemeClr w14:val="tx1"/>
            </w14:solidFill>
          </w14:textFill>
        </w:rPr>
        <w:t xml:space="preserve"> 2018 </w:t>
      </w:r>
      <w:r>
        <w:rPr>
          <w:rFonts w:hint="eastAsia" w:eastAsia="仿宋_GB2312"/>
          <w:color w:val="000000" w:themeColor="text1"/>
          <w:kern w:val="0"/>
          <w:sz w:val="32"/>
          <w:szCs w:val="20"/>
          <w14:textFill>
            <w14:solidFill>
              <w14:schemeClr w14:val="tx1"/>
            </w14:solidFill>
          </w14:textFill>
        </w:rPr>
        <w:t xml:space="preserve">年 </w:t>
      </w:r>
      <w:r>
        <w:rPr>
          <w:rFonts w:eastAsia="仿宋_GB2312"/>
          <w:color w:val="000000" w:themeColor="text1"/>
          <w:kern w:val="0"/>
          <w:sz w:val="32"/>
          <w:szCs w:val="20"/>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10月   31日填</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w:t>
      </w:r>
      <w:r>
        <w:rPr>
          <w:rFonts w:eastAsia="仿宋_GB2312"/>
          <w:b/>
          <w:color w:val="000000" w:themeColor="text1"/>
          <w:sz w:val="36"/>
          <w14:textFill>
            <w14:solidFill>
              <w14:schemeClr w14:val="tx1"/>
            </w14:solidFill>
          </w14:textFill>
        </w:rPr>
        <w:t xml:space="preserve">  </w:t>
      </w:r>
      <w:r>
        <w:rPr>
          <w:rFonts w:hint="eastAsia" w:eastAsia="仿宋_GB2312"/>
          <w:b/>
          <w:color w:val="000000" w:themeColor="text1"/>
          <w:sz w:val="36"/>
          <w14:textFill>
            <w14:solidFill>
              <w14:schemeClr w14:val="tx1"/>
            </w14:solidFill>
          </w14:textFill>
        </w:rPr>
        <w:t>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及其代码按照国务院学位委员会、教育部2011年颁布的《学位授予和人才培养学科目录》填写。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lang w:val="en-US" w:eastAsia="zh-CN"/>
        </w:rPr>
        <w:t>7</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五、除另有说明外，所填报各项与时间相关的内容均截至</w:t>
      </w:r>
      <w:r>
        <w:rPr>
          <w:rFonts w:eastAsia="仿宋_GB2312"/>
          <w:sz w:val="28"/>
        </w:rPr>
        <w:t>201</w:t>
      </w:r>
      <w:r>
        <w:rPr>
          <w:rFonts w:hint="eastAsia" w:eastAsia="仿宋_GB2312"/>
          <w:sz w:val="28"/>
          <w:lang w:val="en-US" w:eastAsia="zh-CN"/>
        </w:rPr>
        <w:t>7</w:t>
      </w:r>
      <w:r>
        <w:rPr>
          <w:rFonts w:eastAsia="仿宋_GB2312"/>
          <w:sz w:val="28"/>
        </w:rPr>
        <w:t>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lang w:val="en-US" w:eastAsia="zh-CN"/>
        </w:rPr>
        <w:t>3</w:t>
      </w:r>
      <w:r>
        <w:rPr>
          <w:rFonts w:eastAsia="仿宋_GB2312"/>
          <w:sz w:val="28"/>
        </w:rPr>
        <w:t>年1月</w:t>
      </w:r>
      <w:r>
        <w:rPr>
          <w:rFonts w:hint="eastAsia" w:eastAsia="仿宋_GB2312"/>
          <w:sz w:val="28"/>
        </w:rPr>
        <w:t>1日</w:t>
      </w:r>
      <w:r>
        <w:rPr>
          <w:rFonts w:eastAsia="仿宋_GB2312"/>
          <w:sz w:val="28"/>
        </w:rPr>
        <w:t>至201</w:t>
      </w:r>
      <w:r>
        <w:rPr>
          <w:rFonts w:hint="eastAsia" w:eastAsia="仿宋_GB2312"/>
          <w:sz w:val="28"/>
          <w:lang w:val="en-US" w:eastAsia="zh-CN"/>
        </w:rPr>
        <w:t>7</w:t>
      </w:r>
      <w:r>
        <w:rPr>
          <w:rFonts w:eastAsia="仿宋_GB2312"/>
          <w:sz w:val="28"/>
        </w:rPr>
        <w:t>年12月31日。</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14:textFill>
            <w14:solidFill>
              <w14:schemeClr w14:val="tx1"/>
            </w14:solidFill>
          </w14:textFill>
        </w:rPr>
        <w:t>八、</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sz w:val="28"/>
          <w:szCs w:val="28"/>
        </w:rPr>
        <w:sectPr>
          <w:headerReference r:id="rId4" w:type="first"/>
          <w:footerReference r:id="rId6" w:type="first"/>
          <w:headerReference r:id="rId3" w:type="even"/>
          <w:footerReference r:id="rId5" w:type="even"/>
          <w:pgSz w:w="11906" w:h="16838"/>
          <w:pgMar w:top="1440" w:right="1418" w:bottom="1440" w:left="1418" w:header="851" w:footer="992" w:gutter="0"/>
          <w:cols w:space="720" w:num="1"/>
          <w:docGrid w:type="lines" w:linePitch="312" w:charSpace="0"/>
        </w:sectPr>
      </w:pPr>
      <w:r>
        <w:rPr>
          <w:rFonts w:hint="eastAsia" w:eastAsia="仿宋_GB2312"/>
          <w:sz w:val="28"/>
          <w:szCs w:val="28"/>
        </w:rPr>
        <w:t>九、本专业学位类别获得学位授权后，本表格将做为学位授权点专项评估的材料之一.</w:t>
      </w: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rPr>
        <w:t xml:space="preserve">  </w:t>
      </w:r>
      <w:r>
        <w:rPr>
          <w:rFonts w:hint="eastAsia" w:hAnsi="黑体" w:eastAsia="黑体"/>
          <w:b/>
          <w:bCs/>
          <w:color w:val="000000" w:themeColor="text1"/>
          <w:sz w:val="28"/>
          <w14:textFill>
            <w14:solidFill>
              <w14:schemeClr w14:val="tx1"/>
            </w14:solidFill>
          </w14:textFill>
        </w:rPr>
        <w:t>专业学位简介</w:t>
      </w:r>
    </w:p>
    <w:tbl>
      <w:tblPr>
        <w:tblStyle w:val="9"/>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color w:val="000000" w:themeColor="text1"/>
                <w:szCs w:val="21"/>
                <w14:textFill>
                  <w14:solidFill>
                    <w14:schemeClr w14:val="tx1"/>
                  </w14:solidFill>
                </w14:textFill>
              </w:rPr>
            </w:pPr>
            <w:r>
              <w:rPr>
                <w:rFonts w:hint="eastAsia" w:eastAsia="仿宋_GB2312"/>
                <w:szCs w:val="21"/>
              </w:rPr>
              <w:br w:type="page"/>
            </w:r>
            <w:r>
              <w:rPr>
                <w:rFonts w:hint="eastAsia" w:eastAsia="仿宋_GB2312"/>
                <w:szCs w:val="21"/>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12092" w:hRule="atLeast"/>
          <w:jc w:val="center"/>
        </w:trPr>
        <w:tc>
          <w:tcPr>
            <w:tcW w:w="9639" w:type="dxa"/>
          </w:tcPr>
          <w:p>
            <w:pPr>
              <w:spacing w:before="60"/>
              <w:ind w:firstLine="422" w:firstLineChars="200"/>
              <w:rPr>
                <w:rFonts w:hint="eastAsia" w:eastAsia="仿宋_GB2312"/>
                <w:color w:val="000000" w:themeColor="text1"/>
                <w:szCs w:val="21"/>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专业学位简介：</w:t>
            </w:r>
            <w:r>
              <w:rPr>
                <w:rFonts w:hint="eastAsia" w:eastAsia="仿宋_GB2312"/>
                <w:color w:val="000000" w:themeColor="text1"/>
                <w:szCs w:val="21"/>
                <w14:textFill>
                  <w14:solidFill>
                    <w14:schemeClr w14:val="tx1"/>
                  </w14:solidFill>
                </w14:textFill>
              </w:rPr>
              <w:t>风景园林专业学位硕士是以风景园林职业任职资格为目标，致力于培养具有较强的专业能力和职业素养，具有创造性思维从事风景园林规划、设计、建设、保护和管理等工作的应用型、复合型、高层次专门人才。</w:t>
            </w:r>
          </w:p>
          <w:p>
            <w:pPr>
              <w:spacing w:before="60"/>
              <w:ind w:firstLine="422" w:firstLineChars="200"/>
              <w:rPr>
                <w:rFonts w:hint="eastAsia" w:eastAsia="仿宋_GB2312"/>
                <w:color w:val="000000" w:themeColor="text1"/>
                <w:szCs w:val="21"/>
                <w:lang w:eastAsia="zh-CN"/>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办学定位：</w:t>
            </w:r>
            <w:r>
              <w:rPr>
                <w:rFonts w:hint="eastAsia" w:eastAsia="仿宋_GB2312"/>
                <w:color w:val="000000" w:themeColor="text1"/>
                <w:szCs w:val="21"/>
                <w:lang w:eastAsia="zh-CN"/>
                <w14:textFill>
                  <w14:solidFill>
                    <w14:schemeClr w14:val="tx1"/>
                  </w14:solidFill>
                </w14:textFill>
              </w:rPr>
              <w:t>立足北方干旱区城乡建设，以</w:t>
            </w:r>
            <w:r>
              <w:rPr>
                <w:rFonts w:hint="eastAsia" w:eastAsia="仿宋_GB2312"/>
                <w:color w:val="000000" w:themeColor="text1"/>
                <w:szCs w:val="21"/>
                <w14:textFill>
                  <w14:solidFill>
                    <w14:schemeClr w14:val="tx1"/>
                  </w14:solidFill>
                </w14:textFill>
              </w:rPr>
              <w:t>“一带一路”战略</w:t>
            </w:r>
            <w:r>
              <w:rPr>
                <w:rFonts w:hint="eastAsia" w:eastAsia="仿宋_GB2312"/>
                <w:color w:val="000000" w:themeColor="text1"/>
                <w:szCs w:val="21"/>
                <w:lang w:eastAsia="zh-CN"/>
                <w14:textFill>
                  <w14:solidFill>
                    <w14:schemeClr w14:val="tx1"/>
                  </w14:solidFill>
                </w14:textFill>
              </w:rPr>
              <w:t>实施为契机、以市场需求为导向、实行“产、学、研”相融合，努力培养思想素质好、服务意识高、实践能力强、市场吻合度高的应用型高层次专业技术人才。引领中亚园林建设和人才培养发展方向。</w:t>
            </w:r>
          </w:p>
          <w:p>
            <w:pPr>
              <w:spacing w:before="60"/>
              <w:ind w:firstLine="422" w:firstLineChars="200"/>
              <w:rPr>
                <w:rFonts w:hint="eastAsia" w:eastAsia="仿宋_GB2312"/>
                <w:color w:val="000000" w:themeColor="text1"/>
                <w:szCs w:val="21"/>
                <w:lang w:eastAsia="zh-CN"/>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发展历程</w:t>
            </w:r>
            <w:r>
              <w:rPr>
                <w:rFonts w:hint="eastAsia" w:eastAsia="仿宋_GB2312"/>
                <w:b/>
                <w:bCs/>
                <w:color w:val="000000" w:themeColor="text1"/>
                <w:szCs w:val="21"/>
                <w14:textFill>
                  <w14:solidFill>
                    <w14:schemeClr w14:val="tx1"/>
                  </w14:solidFill>
                </w14:textFill>
              </w:rPr>
              <w:t>：</w:t>
            </w:r>
            <w:r>
              <w:rPr>
                <w:rFonts w:hint="eastAsia" w:eastAsia="仿宋_GB2312"/>
                <w:color w:val="000000" w:themeColor="text1"/>
                <w:szCs w:val="21"/>
                <w:lang w:eastAsia="zh-CN"/>
                <w14:textFill>
                  <w14:solidFill>
                    <w14:schemeClr w14:val="tx1"/>
                  </w14:solidFill>
                </w14:textFill>
              </w:rPr>
              <w:t>本专业始建于1981年，是西北地区风景园林学科创建较早的院校之一。1996年获得园林植物与观赏园艺（林学二级学科）硕士授权点。2012年获得风景园林学一级学科硕士授权点。</w:t>
            </w:r>
            <w:r>
              <w:rPr>
                <w:rFonts w:hint="eastAsia" w:eastAsia="仿宋_GB2312"/>
                <w:color w:val="000000" w:themeColor="text1"/>
                <w:szCs w:val="21"/>
                <w:lang w:val="en-US" w:eastAsia="zh-CN"/>
                <w14:textFill>
                  <w14:solidFill>
                    <w14:schemeClr w14:val="tx1"/>
                  </w14:solidFill>
                </w14:textFill>
              </w:rPr>
              <w:t>已形成了</w:t>
            </w:r>
            <w:r>
              <w:rPr>
                <w:rFonts w:hint="eastAsia" w:eastAsia="仿宋_GB2312"/>
                <w:color w:val="000000" w:themeColor="text1"/>
                <w:szCs w:val="21"/>
                <w:lang w:eastAsia="zh-CN"/>
                <w14:textFill>
                  <w14:solidFill>
                    <w14:schemeClr w14:val="tx1"/>
                  </w14:solidFill>
                </w14:textFill>
              </w:rPr>
              <w:t>地景规划与景观设计、风景园林植物应用两个学科方向。</w:t>
            </w:r>
          </w:p>
          <w:p>
            <w:pPr>
              <w:spacing w:before="60"/>
              <w:ind w:firstLine="422" w:firstLineChars="200"/>
              <w:rPr>
                <w:rFonts w:eastAsia="仿宋_GB2312"/>
                <w:color w:val="000000" w:themeColor="text1"/>
                <w:szCs w:val="21"/>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社会与区域发展需求：</w:t>
            </w:r>
            <w:r>
              <w:rPr>
                <w:rFonts w:hint="eastAsia" w:eastAsia="仿宋_GB2312"/>
                <w:color w:val="000000" w:themeColor="text1"/>
                <w:szCs w:val="21"/>
                <w:lang w:val="en-US" w:eastAsia="zh-CN"/>
                <w14:textFill>
                  <w14:solidFill>
                    <w14:schemeClr w14:val="tx1"/>
                  </w14:solidFill>
                </w14:textFill>
              </w:rPr>
              <w:t>党的十九大将“生态文明建设”提到“五位一体”的新高度，</w:t>
            </w:r>
            <w:r>
              <w:rPr>
                <w:rFonts w:hint="eastAsia" w:eastAsia="仿宋_GB2312"/>
                <w:color w:val="000000" w:themeColor="text1"/>
                <w:szCs w:val="21"/>
                <w14:textFill>
                  <w14:solidFill>
                    <w14:schemeClr w14:val="tx1"/>
                  </w14:solidFill>
                </w14:textFill>
              </w:rPr>
              <w:t>围绕新疆工作总目标和“一带一路”战略的深入推进，城市化进程不断</w:t>
            </w:r>
            <w:r>
              <w:rPr>
                <w:rFonts w:hint="eastAsia" w:eastAsia="仿宋_GB2312"/>
                <w:color w:val="000000" w:themeColor="text1"/>
                <w:szCs w:val="21"/>
                <w:lang w:eastAsia="zh-CN"/>
                <w14:textFill>
                  <w14:solidFill>
                    <w14:schemeClr w14:val="tx1"/>
                  </w14:solidFill>
                </w14:textFill>
              </w:rPr>
              <w:t>加速</w:t>
            </w:r>
            <w:r>
              <w:rPr>
                <w:rFonts w:hint="eastAsia" w:eastAsia="仿宋_GB2312"/>
                <w:color w:val="000000" w:themeColor="text1"/>
                <w:szCs w:val="21"/>
                <w14:textFill>
                  <w14:solidFill>
                    <w14:schemeClr w14:val="tx1"/>
                  </w14:solidFill>
                </w14:textFill>
              </w:rPr>
              <w:t>，</w:t>
            </w:r>
            <w:r>
              <w:rPr>
                <w:rFonts w:hint="eastAsia" w:eastAsia="仿宋_GB2312"/>
                <w:color w:val="000000" w:themeColor="text1"/>
                <w:szCs w:val="21"/>
                <w:lang w:eastAsia="zh-CN"/>
                <w14:textFill>
                  <w14:solidFill>
                    <w14:schemeClr w14:val="tx1"/>
                  </w14:solidFill>
                </w14:textFill>
              </w:rPr>
              <w:t>新型城镇化和美丽乡村建设</w:t>
            </w:r>
            <w:r>
              <w:rPr>
                <w:rFonts w:hint="eastAsia" w:eastAsia="仿宋_GB2312"/>
                <w:color w:val="000000" w:themeColor="text1"/>
                <w:szCs w:val="21"/>
                <w14:textFill>
                  <w14:solidFill>
                    <w14:schemeClr w14:val="tx1"/>
                  </w14:solidFill>
                </w14:textFill>
              </w:rPr>
              <w:t>迅</w:t>
            </w:r>
            <w:r>
              <w:rPr>
                <w:rFonts w:hint="eastAsia" w:eastAsia="仿宋_GB2312"/>
                <w:color w:val="000000" w:themeColor="text1"/>
                <w:szCs w:val="21"/>
                <w:lang w:eastAsia="zh-CN"/>
                <w14:textFill>
                  <w14:solidFill>
                    <w14:schemeClr w14:val="tx1"/>
                  </w14:solidFill>
                </w14:textFill>
              </w:rPr>
              <w:t>猛</w:t>
            </w:r>
            <w:r>
              <w:rPr>
                <w:rFonts w:hint="eastAsia" w:eastAsia="仿宋_GB2312"/>
                <w:color w:val="000000" w:themeColor="text1"/>
                <w:szCs w:val="21"/>
                <w14:textFill>
                  <w14:solidFill>
                    <w14:schemeClr w14:val="tx1"/>
                  </w14:solidFill>
                </w14:textFill>
              </w:rPr>
              <w:t>发展</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大环境造成园林高素质</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高</w:t>
            </w:r>
            <w:r>
              <w:rPr>
                <w:rFonts w:hint="eastAsia" w:eastAsia="仿宋_GB2312"/>
                <w:color w:val="000000" w:themeColor="text1"/>
                <w:szCs w:val="21"/>
                <w:lang w:eastAsia="zh-CN"/>
                <w14:textFill>
                  <w14:solidFill>
                    <w14:schemeClr w14:val="tx1"/>
                  </w14:solidFill>
                </w14:textFill>
              </w:rPr>
              <w:t>层次</w:t>
            </w:r>
            <w:r>
              <w:rPr>
                <w:rFonts w:hint="eastAsia" w:eastAsia="仿宋_GB2312"/>
                <w:color w:val="000000" w:themeColor="text1"/>
                <w:szCs w:val="21"/>
                <w14:textFill>
                  <w14:solidFill>
                    <w14:schemeClr w14:val="tx1"/>
                  </w14:solidFill>
                </w14:textFill>
              </w:rPr>
              <w:t>、高技能</w:t>
            </w:r>
            <w:r>
              <w:rPr>
                <w:rFonts w:hint="eastAsia" w:eastAsia="仿宋_GB2312"/>
                <w:color w:val="000000" w:themeColor="text1"/>
                <w:szCs w:val="21"/>
                <w:lang w:eastAsia="zh-CN"/>
                <w14:textFill>
                  <w14:solidFill>
                    <w14:schemeClr w14:val="tx1"/>
                  </w14:solidFill>
                </w14:textFill>
              </w:rPr>
              <w:t>应用型</w:t>
            </w:r>
            <w:r>
              <w:rPr>
                <w:rFonts w:hint="eastAsia" w:eastAsia="仿宋_GB2312"/>
                <w:color w:val="000000" w:themeColor="text1"/>
                <w:szCs w:val="21"/>
                <w14:textFill>
                  <w14:solidFill>
                    <w14:schemeClr w14:val="tx1"/>
                  </w14:solidFill>
                </w14:textFill>
              </w:rPr>
              <w:t>人才的</w:t>
            </w:r>
            <w:r>
              <w:rPr>
                <w:rFonts w:hint="eastAsia" w:eastAsia="仿宋_GB2312"/>
                <w:color w:val="000000" w:themeColor="text1"/>
                <w:szCs w:val="21"/>
                <w:lang w:eastAsia="zh-CN"/>
                <w14:textFill>
                  <w14:solidFill>
                    <w14:schemeClr w14:val="tx1"/>
                  </w14:solidFill>
                </w14:textFill>
              </w:rPr>
              <w:t>短缺</w:t>
            </w:r>
            <w:r>
              <w:rPr>
                <w:rFonts w:hint="eastAsia" w:eastAsia="仿宋_GB2312"/>
                <w:color w:val="000000" w:themeColor="text1"/>
                <w:szCs w:val="21"/>
                <w14:textFill>
                  <w14:solidFill>
                    <w14:schemeClr w14:val="tx1"/>
                  </w14:solidFill>
                </w14:textFill>
              </w:rPr>
              <w:t>，</w:t>
            </w:r>
            <w:r>
              <w:rPr>
                <w:rFonts w:hint="eastAsia" w:eastAsia="仿宋_GB2312"/>
                <w:color w:val="000000" w:themeColor="text1"/>
                <w:szCs w:val="21"/>
                <w:lang w:eastAsia="zh-CN"/>
                <w14:textFill>
                  <w14:solidFill>
                    <w14:schemeClr w14:val="tx1"/>
                  </w14:solidFill>
                </w14:textFill>
              </w:rPr>
              <w:t>所以</w:t>
            </w:r>
            <w:r>
              <w:rPr>
                <w:rFonts w:hint="eastAsia" w:eastAsia="仿宋_GB2312"/>
                <w:color w:val="000000" w:themeColor="text1"/>
                <w:szCs w:val="21"/>
                <w14:textFill>
                  <w14:solidFill>
                    <w14:schemeClr w14:val="tx1"/>
                  </w14:solidFill>
                </w14:textFill>
              </w:rPr>
              <w:t>调整办学思路和培养方向，以适应社会发展需求</w:t>
            </w:r>
            <w:r>
              <w:rPr>
                <w:rFonts w:hint="eastAsia" w:eastAsia="仿宋_GB2312"/>
                <w:color w:val="000000" w:themeColor="text1"/>
                <w:szCs w:val="21"/>
                <w:lang w:eastAsia="zh-CN"/>
                <w14:textFill>
                  <w14:solidFill>
                    <w14:schemeClr w14:val="tx1"/>
                  </w14:solidFill>
                </w14:textFill>
              </w:rPr>
              <w:t>的任务迫在眉睫</w:t>
            </w:r>
            <w:r>
              <w:rPr>
                <w:rFonts w:hint="eastAsia" w:eastAsia="仿宋_GB2312"/>
                <w:color w:val="000000" w:themeColor="text1"/>
                <w:szCs w:val="21"/>
                <w14:textFill>
                  <w14:solidFill>
                    <w14:schemeClr w14:val="tx1"/>
                  </w14:solidFill>
                </w14:textFill>
              </w:rPr>
              <w:t>。</w:t>
            </w:r>
          </w:p>
          <w:p>
            <w:pPr>
              <w:spacing w:before="60"/>
              <w:ind w:firstLine="422"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特色：</w:t>
            </w:r>
          </w:p>
          <w:p>
            <w:pPr>
              <w:numPr>
                <w:ilvl w:val="0"/>
                <w:numId w:val="1"/>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培养特色：</w:t>
            </w:r>
            <w:r>
              <w:rPr>
                <w:rFonts w:hint="eastAsia" w:eastAsia="仿宋_GB2312"/>
                <w:color w:val="000000" w:themeColor="text1"/>
                <w:szCs w:val="21"/>
                <w:lang w:eastAsia="zh-CN"/>
                <w14:textFill>
                  <w14:solidFill>
                    <w14:schemeClr w14:val="tx1"/>
                  </w14:solidFill>
                </w14:textFill>
              </w:rPr>
              <w:t>是唯一开设园林专业的区属普通高校，为新疆园林行业人才培养的摇篮和主力军。</w:t>
            </w:r>
            <w:r>
              <w:rPr>
                <w:rFonts w:hint="eastAsia" w:eastAsia="仿宋_GB2312"/>
                <w:color w:val="000000" w:themeColor="text1"/>
                <w:szCs w:val="21"/>
                <w14:textFill>
                  <w14:solidFill>
                    <w14:schemeClr w14:val="tx1"/>
                  </w14:solidFill>
                </w14:textFill>
              </w:rPr>
              <w:t>重视应用型专业技术人才的培养</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始终贯彻“以行业需求为导向，教学改革为核心</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产教融合为途径，能力培养为根本”的总体建设思路</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提升和巩固专业优势与特色</w:t>
            </w:r>
            <w:r>
              <w:rPr>
                <w:rFonts w:hint="eastAsia" w:eastAsia="仿宋_GB2312"/>
                <w:color w:val="000000" w:themeColor="text1"/>
                <w:szCs w:val="21"/>
                <w:lang w:eastAsia="zh-CN"/>
                <w14:textFill>
                  <w14:solidFill>
                    <w14:schemeClr w14:val="tx1"/>
                  </w14:solidFill>
                </w14:textFill>
              </w:rPr>
              <w:t>，实现与市场的无缝衔接。</w:t>
            </w:r>
          </w:p>
          <w:p>
            <w:pPr>
              <w:numPr>
                <w:ilvl w:val="0"/>
                <w:numId w:val="1"/>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区域特色：</w:t>
            </w:r>
            <w:r>
              <w:rPr>
                <w:rFonts w:hint="eastAsia" w:eastAsia="仿宋_GB2312"/>
                <w:color w:val="000000" w:themeColor="text1"/>
                <w:szCs w:val="21"/>
                <w:lang w:eastAsia="zh-CN"/>
                <w14:textFill>
                  <w14:solidFill>
                    <w14:schemeClr w14:val="tx1"/>
                  </w14:solidFill>
                </w14:textFill>
              </w:rPr>
              <w:t>立足北方旱寒区城乡生态环境建设，开展针对性的研究：进行了新疆野生观赏植物资源的发掘、保护、开发和应用，结合区域文化研究、助力城乡景观建设，为新型城镇化和美丽乡村建设引领了方向。</w:t>
            </w:r>
          </w:p>
          <w:p>
            <w:pPr>
              <w:numPr>
                <w:ilvl w:val="0"/>
                <w:numId w:val="1"/>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人才特色：</w:t>
            </w:r>
            <w:r>
              <w:rPr>
                <w:rFonts w:hint="eastAsia" w:eastAsia="仿宋_GB2312"/>
                <w:color w:val="000000" w:themeColor="text1"/>
                <w:szCs w:val="21"/>
                <w:lang w:eastAsia="zh-CN"/>
                <w14:textFill>
                  <w14:solidFill>
                    <w14:schemeClr w14:val="tx1"/>
                  </w14:solidFill>
                </w14:textFill>
              </w:rPr>
              <w:t>培养了大批稳疆、兴疆的各民族专业技术人才。</w:t>
            </w:r>
          </w:p>
          <w:p>
            <w:pPr>
              <w:spacing w:before="60"/>
              <w:ind w:firstLine="422"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优势：</w:t>
            </w:r>
          </w:p>
          <w:p>
            <w:pPr>
              <w:numPr>
                <w:ilvl w:val="0"/>
                <w:numId w:val="2"/>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行业基础：我院为新疆风景园林学会常务副理事长单位，</w:t>
            </w:r>
            <w:r>
              <w:rPr>
                <w:rFonts w:hint="eastAsia" w:eastAsia="仿宋_GB2312"/>
                <w:color w:val="000000" w:themeColor="text1"/>
                <w:szCs w:val="21"/>
                <w:lang w:eastAsia="zh-CN"/>
                <w14:textFill>
                  <w14:solidFill>
                    <w14:schemeClr w14:val="tx1"/>
                  </w14:solidFill>
                </w14:textFill>
              </w:rPr>
              <w:t>多年来，我专业培养了一大批素质过硬的园林从业者，已成为行业发展的主力军，具有深厚的行业基础。</w:t>
            </w:r>
          </w:p>
          <w:p>
            <w:pPr>
              <w:numPr>
                <w:ilvl w:val="0"/>
                <w:numId w:val="2"/>
              </w:numPr>
              <w:spacing w:before="60"/>
              <w:ind w:firstLine="420" w:firstLineChars="200"/>
              <w:rPr>
                <w:rFonts w:hint="eastAsia" w:eastAsia="仿宋_GB2312"/>
                <w:b/>
                <w:bCs/>
                <w:color w:val="000000" w:themeColor="text1"/>
                <w:szCs w:val="21"/>
                <w:lang w:val="en-US"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师资队伍：专职</w:t>
            </w:r>
            <w:r>
              <w:rPr>
                <w:rFonts w:hint="eastAsia" w:eastAsia="仿宋_GB2312"/>
                <w:color w:val="000000" w:themeColor="text1"/>
                <w:szCs w:val="21"/>
                <w:lang w:eastAsia="zh-CN"/>
                <w14:textFill>
                  <w14:solidFill>
                    <w14:schemeClr w14:val="tx1"/>
                  </w14:solidFill>
                </w14:textFill>
              </w:rPr>
              <w:t>教师</w:t>
            </w:r>
            <w:r>
              <w:rPr>
                <w:rFonts w:hint="eastAsia" w:eastAsia="仿宋_GB2312"/>
                <w:color w:val="000000" w:themeColor="text1"/>
                <w:szCs w:val="21"/>
                <w:lang w:val="en-US" w:eastAsia="zh-CN"/>
                <w14:textFill>
                  <w14:solidFill>
                    <w14:schemeClr w14:val="tx1"/>
                  </w14:solidFill>
                </w14:textFill>
              </w:rPr>
              <w:t>18人，其中教授2人，副教授10人，讲师5人，具有博士学位9人、硕士9人，学历和职称结构合理，分别</w:t>
            </w:r>
            <w:r>
              <w:rPr>
                <w:rFonts w:hint="eastAsia" w:eastAsia="仿宋_GB2312"/>
                <w:color w:val="000000" w:themeColor="text1"/>
                <w:szCs w:val="21"/>
                <w:lang w:eastAsia="zh-CN"/>
                <w14:textFill>
                  <w14:solidFill>
                    <w14:schemeClr w14:val="tx1"/>
                  </w14:solidFill>
                </w14:textFill>
              </w:rPr>
              <w:t>来自北林、同济、东林等著名院校，学缘结构多样化；专业教师涉及城市规划、园林设计、建筑设计、艺术设计、园林植物栽培养护应用等研究方向，知识结构合理。我专业还外聘了</w:t>
            </w:r>
            <w:r>
              <w:rPr>
                <w:rFonts w:hint="eastAsia" w:eastAsia="仿宋_GB2312"/>
                <w:color w:val="000000" w:themeColor="text1"/>
                <w:szCs w:val="21"/>
                <w:lang w:val="en-US" w:eastAsia="zh-CN"/>
                <w14:textFill>
                  <w14:solidFill>
                    <w14:schemeClr w14:val="tx1"/>
                  </w14:solidFill>
                </w14:textFill>
              </w:rPr>
              <w:t>10名</w:t>
            </w:r>
            <w:r>
              <w:rPr>
                <w:rFonts w:hint="eastAsia" w:eastAsia="仿宋_GB2312"/>
                <w:color w:val="000000" w:themeColor="text1"/>
                <w:szCs w:val="21"/>
                <w:lang w:eastAsia="zh-CN"/>
                <w14:textFill>
                  <w14:solidFill>
                    <w14:schemeClr w14:val="tx1"/>
                  </w14:solidFill>
                </w14:textFill>
              </w:rPr>
              <w:t>在行业内知名的专家作为我专业授课教师和实践指导教师。</w:t>
            </w:r>
          </w:p>
          <w:p>
            <w:pPr>
              <w:numPr>
                <w:ilvl w:val="0"/>
                <w:numId w:val="2"/>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eastAsia="zh-CN"/>
                <w14:textFill>
                  <w14:solidFill>
                    <w14:schemeClr w14:val="tx1"/>
                  </w14:solidFill>
                </w14:textFill>
              </w:rPr>
              <w:t>三好专业：</w:t>
            </w:r>
            <w:r>
              <w:rPr>
                <w:rFonts w:hint="eastAsia" w:eastAsia="仿宋_GB2312"/>
                <w:color w:val="000000" w:themeColor="text1"/>
                <w:szCs w:val="21"/>
                <w:lang w:eastAsia="zh-CN"/>
                <w14:textFill>
                  <w14:solidFill>
                    <w14:schemeClr w14:val="tx1"/>
                  </w14:solidFill>
                </w14:textFill>
              </w:rPr>
              <w:t>即生源好，就业好，创业好。</w:t>
            </w:r>
          </w:p>
          <w:p>
            <w:pPr>
              <w:numPr>
                <w:ilvl w:val="0"/>
                <w:numId w:val="2"/>
              </w:numPr>
              <w:spacing w:before="60"/>
              <w:ind w:firstLine="420" w:firstLineChars="200"/>
              <w:rPr>
                <w:rFonts w:hint="eastAsia" w:eastAsia="仿宋_GB2312"/>
                <w:b/>
                <w:bCs/>
                <w:color w:val="000000" w:themeColor="text1"/>
                <w:szCs w:val="21"/>
                <w:lang w:eastAsia="zh-CN"/>
                <w14:textFill>
                  <w14:solidFill>
                    <w14:schemeClr w14:val="tx1"/>
                  </w14:solidFill>
                </w14:textFill>
              </w:rPr>
            </w:pPr>
            <w:r>
              <w:rPr>
                <w:rFonts w:hint="eastAsia" w:eastAsia="仿宋_GB2312"/>
                <w:b w:val="0"/>
                <w:bCs w:val="0"/>
                <w:color w:val="000000" w:themeColor="text1"/>
                <w:szCs w:val="21"/>
                <w:lang w:val="en-US" w:eastAsia="zh-CN"/>
                <w14:textFill>
                  <w14:solidFill>
                    <w14:schemeClr w14:val="tx1"/>
                  </w14:solidFill>
                </w14:textFill>
              </w:rPr>
              <w:t>实践基地：</w:t>
            </w:r>
            <w:r>
              <w:rPr>
                <w:rFonts w:hint="eastAsia" w:eastAsia="仿宋_GB2312"/>
                <w:color w:val="000000" w:themeColor="text1"/>
                <w:szCs w:val="21"/>
                <w:lang w:val="en-US" w:eastAsia="zh-CN"/>
                <w14:textFill>
                  <w14:solidFill>
                    <w14:schemeClr w14:val="tx1"/>
                  </w14:solidFill>
                </w14:textFill>
              </w:rPr>
              <w:t>拥有10处自主建设的校内外实验、实习基地，</w:t>
            </w:r>
            <w:r>
              <w:rPr>
                <w:rFonts w:hint="eastAsia" w:eastAsia="仿宋_GB2312"/>
                <w:color w:val="000000" w:themeColor="text1"/>
                <w:szCs w:val="21"/>
                <w:lang w:eastAsia="zh-CN"/>
                <w14:textFill>
                  <w14:solidFill>
                    <w14:schemeClr w14:val="tx1"/>
                  </w14:solidFill>
                </w14:textFill>
              </w:rPr>
              <w:t>并与行业相关单位签订了“园林教育教学实践基地”</w:t>
            </w:r>
            <w:r>
              <w:rPr>
                <w:rFonts w:hint="eastAsia" w:eastAsia="仿宋_GB2312"/>
                <w:color w:val="000000" w:themeColor="text1"/>
                <w:szCs w:val="21"/>
                <w:lang w:val="en-US" w:eastAsia="zh-CN"/>
                <w14:textFill>
                  <w14:solidFill>
                    <w14:schemeClr w14:val="tx1"/>
                  </w14:solidFill>
                </w14:textFill>
              </w:rPr>
              <w:t>18处，使本专业学生在园林管理、设计、施工、监理、植物栽培养护等方面都有稳定的实践平台。</w:t>
            </w:r>
          </w:p>
          <w:p>
            <w:pPr>
              <w:spacing w:before="60"/>
              <w:ind w:firstLine="422" w:firstLineChars="200"/>
              <w:rPr>
                <w:rFonts w:hint="eastAsia" w:eastAsia="仿宋_GB2312"/>
                <w:color w:val="000000" w:themeColor="text1"/>
                <w:szCs w:val="21"/>
                <w:lang w:eastAsia="zh-CN"/>
                <w14:textFill>
                  <w14:solidFill>
                    <w14:schemeClr w14:val="tx1"/>
                  </w14:solidFill>
                </w14:textFill>
              </w:rPr>
            </w:pPr>
            <w:r>
              <w:rPr>
                <w:rFonts w:hint="eastAsia" w:eastAsia="仿宋_GB2312"/>
                <w:b/>
                <w:bCs/>
                <w:color w:val="000000" w:themeColor="text1"/>
                <w:szCs w:val="21"/>
                <w:lang w:eastAsia="zh-CN"/>
                <w14:textFill>
                  <w14:solidFill>
                    <w14:schemeClr w14:val="tx1"/>
                  </w14:solidFill>
                </w14:textFill>
              </w:rPr>
              <w:t>申请的必要性：</w:t>
            </w:r>
            <w:r>
              <w:rPr>
                <w:rFonts w:hint="eastAsia" w:eastAsia="仿宋_GB2312"/>
                <w:color w:val="000000" w:themeColor="text1"/>
                <w:szCs w:val="21"/>
                <w:lang w:eastAsia="zh-CN"/>
                <w14:textFill>
                  <w14:solidFill>
                    <w14:schemeClr w14:val="tx1"/>
                  </w14:solidFill>
                </w14:textFill>
              </w:rPr>
              <w:t>是促进新疆社会稳定和长治久安的需要；</w:t>
            </w:r>
            <w:r>
              <w:rPr>
                <w:rFonts w:hint="eastAsia" w:eastAsia="仿宋_GB2312"/>
                <w:color w:val="000000" w:themeColor="text1"/>
                <w:szCs w:val="21"/>
                <w14:textFill>
                  <w14:solidFill>
                    <w14:schemeClr w14:val="tx1"/>
                  </w14:solidFill>
                </w14:textFill>
              </w:rPr>
              <w:t>是推进国家生态文明建设和新型城镇化建设的需要；是</w:t>
            </w:r>
            <w:r>
              <w:rPr>
                <w:rFonts w:hint="eastAsia" w:eastAsia="仿宋_GB2312"/>
                <w:color w:val="000000" w:themeColor="text1"/>
                <w:szCs w:val="21"/>
                <w:lang w:eastAsia="zh-CN"/>
                <w14:textFill>
                  <w14:solidFill>
                    <w14:schemeClr w14:val="tx1"/>
                  </w14:solidFill>
                </w14:textFill>
              </w:rPr>
              <w:t>加快</w:t>
            </w:r>
            <w:r>
              <w:rPr>
                <w:rFonts w:hint="eastAsia" w:eastAsia="仿宋_GB2312"/>
                <w:color w:val="000000" w:themeColor="text1"/>
                <w:szCs w:val="21"/>
                <w14:textFill>
                  <w14:solidFill>
                    <w14:schemeClr w14:val="tx1"/>
                  </w14:solidFill>
                </w14:textFill>
              </w:rPr>
              <w:t>自治区城乡人居环境建设的需要；是新疆园林</w:t>
            </w:r>
            <w:r>
              <w:rPr>
                <w:rFonts w:hint="eastAsia" w:eastAsia="仿宋_GB2312"/>
                <w:color w:val="000000" w:themeColor="text1"/>
                <w:szCs w:val="21"/>
                <w:lang w:eastAsia="zh-CN"/>
                <w14:textFill>
                  <w14:solidFill>
                    <w14:schemeClr w14:val="tx1"/>
                  </w14:solidFill>
                </w14:textFill>
              </w:rPr>
              <w:t>行业迅猛</w:t>
            </w:r>
            <w:r>
              <w:rPr>
                <w:rFonts w:hint="eastAsia" w:eastAsia="仿宋_GB2312"/>
                <w:color w:val="000000" w:themeColor="text1"/>
                <w:szCs w:val="21"/>
                <w14:textFill>
                  <w14:solidFill>
                    <w14:schemeClr w14:val="tx1"/>
                  </w14:solidFill>
                </w14:textFill>
              </w:rPr>
              <w:t>发展的需要；是拓展和提升</w:t>
            </w:r>
            <w:r>
              <w:rPr>
                <w:rFonts w:hint="eastAsia" w:eastAsia="仿宋_GB2312"/>
                <w:color w:val="000000" w:themeColor="text1"/>
                <w:szCs w:val="21"/>
                <w:lang w:eastAsia="zh-CN"/>
                <w14:textFill>
                  <w14:solidFill>
                    <w14:schemeClr w14:val="tx1"/>
                  </w14:solidFill>
                </w14:textFill>
              </w:rPr>
              <w:t>本专业</w:t>
            </w:r>
            <w:r>
              <w:rPr>
                <w:rFonts w:hint="eastAsia" w:eastAsia="仿宋_GB2312"/>
                <w:color w:val="000000" w:themeColor="text1"/>
                <w:szCs w:val="21"/>
                <w14:textFill>
                  <w14:solidFill>
                    <w14:schemeClr w14:val="tx1"/>
                  </w14:solidFill>
                </w14:textFill>
              </w:rPr>
              <w:t>服务“一带一路”</w:t>
            </w:r>
            <w:r>
              <w:rPr>
                <w:rFonts w:hint="eastAsia" w:eastAsia="仿宋_GB2312"/>
                <w:color w:val="000000" w:themeColor="text1"/>
                <w:szCs w:val="21"/>
                <w:lang w:eastAsia="zh-CN"/>
                <w14:textFill>
                  <w14:solidFill>
                    <w14:schemeClr w14:val="tx1"/>
                  </w14:solidFill>
                </w14:textFill>
              </w:rPr>
              <w:t>和</w:t>
            </w:r>
            <w:r>
              <w:rPr>
                <w:rFonts w:hint="eastAsia" w:eastAsia="仿宋_GB2312"/>
                <w:color w:val="000000" w:themeColor="text1"/>
                <w:szCs w:val="21"/>
                <w14:textFill>
                  <w14:solidFill>
                    <w14:schemeClr w14:val="tx1"/>
                  </w14:solidFill>
                </w14:textFill>
              </w:rPr>
              <w:t>新疆社会经济发展的需要</w:t>
            </w:r>
            <w:r>
              <w:rPr>
                <w:rFonts w:hint="eastAsia" w:eastAsia="仿宋_GB2312"/>
                <w:color w:val="000000" w:themeColor="text1"/>
                <w:szCs w:val="21"/>
                <w:lang w:eastAsia="zh-CN"/>
                <w14:textFill>
                  <w14:solidFill>
                    <w14:schemeClr w14:val="tx1"/>
                  </w14:solidFill>
                </w14:textFill>
              </w:rPr>
              <w:t>。</w:t>
            </w:r>
          </w:p>
          <w:p>
            <w:pPr>
              <w:spacing w:before="60"/>
              <w:rPr>
                <w:rFonts w:hint="eastAsia" w:eastAsia="仿宋_GB2312"/>
                <w:color w:val="000000" w:themeColor="text1"/>
                <w:szCs w:val="21"/>
                <w:lang w:eastAsia="zh-CN"/>
                <w14:textFill>
                  <w14:solidFill>
                    <w14:schemeClr w14:val="tx1"/>
                  </w14:solidFill>
                </w14:textFill>
              </w:rPr>
            </w:pPr>
          </w:p>
          <w:p>
            <w:pPr>
              <w:spacing w:before="60"/>
              <w:rPr>
                <w:rFonts w:hint="eastAsia" w:eastAsia="仿宋_GB2312"/>
                <w:color w:val="000000" w:themeColor="text1"/>
                <w:szCs w:val="21"/>
                <w:lang w:eastAsia="zh-CN"/>
                <w14:textFill>
                  <w14:solidFill>
                    <w14:schemeClr w14:val="tx1"/>
                  </w14:solidFill>
                </w14:textFill>
              </w:rPr>
            </w:pPr>
          </w:p>
        </w:tc>
      </w:tr>
    </w:tbl>
    <w:tbl>
      <w:tblPr>
        <w:tblStyle w:val="9"/>
        <w:tblpPr w:leftFromText="180" w:rightFromText="180" w:vertAnchor="text" w:horzAnchor="page" w:tblpX="1227" w:tblpY="253"/>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Ex>
        <w:trPr>
          <w:trHeight w:val="539" w:hRule="atLeast"/>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5" w:hRule="atLeast"/>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081" w:hRule="atLeast"/>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 xml:space="preserve">地景规划与景观设计 </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left"/>
              <w:rPr>
                <w:rFonts w:eastAsia="仿宋_GB2312"/>
                <w:szCs w:val="21"/>
              </w:rPr>
            </w:pPr>
            <w:r>
              <w:rPr>
                <w:rFonts w:hint="eastAsia" w:eastAsia="仿宋_GB2312"/>
                <w:b/>
                <w:bCs/>
                <w:szCs w:val="21"/>
              </w:rPr>
              <w:t>主要</w:t>
            </w:r>
            <w:r>
              <w:rPr>
                <w:rFonts w:hint="eastAsia" w:eastAsia="仿宋_GB2312"/>
                <w:b/>
                <w:bCs/>
                <w:szCs w:val="21"/>
                <w:lang w:eastAsia="zh-CN"/>
              </w:rPr>
              <w:t>研究</w:t>
            </w:r>
            <w:r>
              <w:rPr>
                <w:rFonts w:hint="eastAsia" w:eastAsia="仿宋_GB2312"/>
                <w:b/>
                <w:bCs/>
                <w:szCs w:val="21"/>
              </w:rPr>
              <w:t>方向：</w:t>
            </w:r>
            <w:r>
              <w:rPr>
                <w:rFonts w:hint="eastAsia" w:eastAsia="仿宋_GB2312"/>
                <w:szCs w:val="21"/>
              </w:rPr>
              <w:t>城市绿地规划设计、风景旅游区规划。</w:t>
            </w:r>
          </w:p>
          <w:p>
            <w:pPr>
              <w:spacing w:before="60"/>
              <w:jc w:val="left"/>
              <w:rPr>
                <w:rFonts w:eastAsia="仿宋_GB2312"/>
                <w:szCs w:val="21"/>
              </w:rPr>
            </w:pPr>
            <w:r>
              <w:rPr>
                <w:rFonts w:hint="eastAsia" w:eastAsia="仿宋_GB2312"/>
                <w:b/>
                <w:bCs/>
                <w:szCs w:val="21"/>
              </w:rPr>
              <w:t>特色与优势：</w:t>
            </w:r>
            <w:r>
              <w:rPr>
                <w:rFonts w:hint="eastAsia" w:eastAsia="仿宋_GB2312"/>
                <w:szCs w:val="21"/>
              </w:rPr>
              <w:t>注重培养符合市场需求的创新创业人才，形成</w:t>
            </w:r>
            <w:r>
              <w:rPr>
                <w:rFonts w:hint="eastAsia" w:eastAsia="仿宋_GB2312"/>
                <w:szCs w:val="21"/>
                <w:lang w:eastAsia="zh-CN"/>
              </w:rPr>
              <w:t>了</w:t>
            </w:r>
            <w:r>
              <w:rPr>
                <w:rFonts w:hint="eastAsia" w:eastAsia="仿宋_GB2312"/>
                <w:szCs w:val="21"/>
              </w:rPr>
              <w:t>与市场无缝衔接的人才培养模式</w:t>
            </w:r>
            <w:r>
              <w:rPr>
                <w:rFonts w:hint="eastAsia" w:eastAsia="仿宋_GB2312"/>
                <w:szCs w:val="21"/>
                <w:lang w:eastAsia="zh-CN"/>
              </w:rPr>
              <w:t>。</w:t>
            </w:r>
            <w:r>
              <w:rPr>
                <w:rFonts w:hint="eastAsia" w:eastAsia="仿宋_GB2312"/>
                <w:szCs w:val="21"/>
              </w:rPr>
              <w:t>重需求---符合市场需求；重实践---注重实践锻炼；重能力---完善综合能力；重实战---具备实战经验。</w:t>
            </w:r>
            <w:r>
              <w:rPr>
                <w:rFonts w:hint="eastAsia" w:eastAsia="仿宋_GB2312"/>
                <w:szCs w:val="21"/>
                <w:lang w:eastAsia="zh-CN"/>
              </w:rPr>
              <w:t>已与各大设计院</w:t>
            </w:r>
            <w:r>
              <w:rPr>
                <w:rFonts w:hint="eastAsia" w:eastAsia="仿宋_GB2312"/>
                <w:color w:val="auto"/>
                <w:szCs w:val="21"/>
                <w:lang w:val="en-US" w:eastAsia="zh-CN"/>
              </w:rPr>
              <w:t>签订教育教学实践基地协议，</w:t>
            </w:r>
            <w:r>
              <w:rPr>
                <w:rFonts w:hint="eastAsia" w:eastAsia="仿宋_GB2312"/>
                <w:szCs w:val="21"/>
              </w:rPr>
              <w:t>成为我专业学位研究生</w:t>
            </w:r>
            <w:r>
              <w:rPr>
                <w:rFonts w:hint="eastAsia" w:eastAsia="仿宋_GB2312"/>
                <w:szCs w:val="21"/>
                <w:lang w:eastAsia="zh-CN"/>
              </w:rPr>
              <w:t>培养</w:t>
            </w:r>
            <w:r>
              <w:rPr>
                <w:rFonts w:hint="eastAsia" w:eastAsia="仿宋_GB2312"/>
                <w:szCs w:val="21"/>
              </w:rPr>
              <w:t>的有力支撑。依靠这些平台</w:t>
            </w:r>
            <w:r>
              <w:rPr>
                <w:rFonts w:hint="eastAsia" w:eastAsia="仿宋_GB2312"/>
                <w:szCs w:val="21"/>
                <w:lang w:eastAsia="zh-CN"/>
              </w:rPr>
              <w:t>，</w:t>
            </w:r>
            <w:r>
              <w:rPr>
                <w:rFonts w:hint="eastAsia" w:eastAsia="仿宋_GB2312"/>
                <w:szCs w:val="21"/>
              </w:rPr>
              <w:t>可辐射全疆乃至</w:t>
            </w:r>
            <w:r>
              <w:rPr>
                <w:rFonts w:hint="eastAsia" w:eastAsia="仿宋_GB2312"/>
                <w:szCs w:val="21"/>
                <w:lang w:eastAsia="zh-CN"/>
              </w:rPr>
              <w:t>中亚地区，</w:t>
            </w:r>
            <w:r>
              <w:rPr>
                <w:rFonts w:hint="eastAsia" w:eastAsia="仿宋_GB2312"/>
                <w:szCs w:val="21"/>
              </w:rPr>
              <w:t>承揽众多的规划设计</w:t>
            </w:r>
            <w:r>
              <w:rPr>
                <w:rFonts w:hint="eastAsia" w:eastAsia="仿宋_GB2312"/>
                <w:szCs w:val="21"/>
                <w:lang w:eastAsia="zh-CN"/>
              </w:rPr>
              <w:t>项目</w:t>
            </w:r>
            <w:r>
              <w:rPr>
                <w:rFonts w:hint="eastAsia" w:eastAsia="仿宋_GB2312"/>
                <w:szCs w:val="21"/>
              </w:rPr>
              <w:t>。能够充分地锻炼和提升学生的实践能力，更好的为社会服务。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风景园林植物应用</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left"/>
              <w:rPr>
                <w:rFonts w:eastAsia="仿宋_GB2312"/>
                <w:szCs w:val="21"/>
              </w:rPr>
            </w:pPr>
          </w:p>
          <w:p>
            <w:pPr>
              <w:spacing w:before="60"/>
              <w:jc w:val="left"/>
              <w:rPr>
                <w:rFonts w:eastAsia="仿宋_GB2312"/>
                <w:color w:val="auto"/>
                <w:szCs w:val="21"/>
              </w:rPr>
            </w:pPr>
            <w:r>
              <w:rPr>
                <w:rFonts w:hint="eastAsia" w:eastAsia="仿宋_GB2312"/>
                <w:b/>
                <w:bCs/>
                <w:color w:val="auto"/>
                <w:szCs w:val="21"/>
              </w:rPr>
              <w:t>主要研究方向：</w:t>
            </w:r>
            <w:r>
              <w:rPr>
                <w:rFonts w:hint="eastAsia" w:eastAsia="仿宋_GB2312"/>
                <w:color w:val="auto"/>
                <w:szCs w:val="21"/>
              </w:rPr>
              <w:t>野生观赏植物资源开发与利用、园林植物栽培与养护、植物景观设计</w:t>
            </w:r>
          </w:p>
          <w:p>
            <w:pPr>
              <w:spacing w:before="60"/>
              <w:jc w:val="left"/>
              <w:rPr>
                <w:rFonts w:hint="eastAsia" w:eastAsia="仿宋_GB2312"/>
                <w:color w:val="auto"/>
                <w:szCs w:val="21"/>
              </w:rPr>
            </w:pPr>
            <w:r>
              <w:rPr>
                <w:rFonts w:hint="eastAsia" w:eastAsia="仿宋_GB2312"/>
                <w:b/>
                <w:bCs/>
                <w:color w:val="auto"/>
                <w:szCs w:val="21"/>
              </w:rPr>
              <w:t>特色与优势：</w:t>
            </w:r>
            <w:r>
              <w:rPr>
                <w:rFonts w:hint="eastAsia" w:eastAsia="仿宋_GB2312"/>
                <w:color w:val="auto"/>
                <w:szCs w:val="21"/>
                <w:lang w:val="en-US" w:eastAsia="zh-CN"/>
              </w:rPr>
              <w:t>立足于新疆抗旱、耐盐、抗寒植物种质资源中具有园林应用前景种类的筛选及引种驯化，从</w:t>
            </w:r>
            <w:r>
              <w:rPr>
                <w:rFonts w:hint="eastAsia" w:eastAsia="仿宋_GB2312"/>
                <w:color w:val="auto"/>
                <w:szCs w:val="21"/>
              </w:rPr>
              <w:t>繁育栽培、适应性与抗逆性</w:t>
            </w:r>
            <w:r>
              <w:rPr>
                <w:rFonts w:hint="eastAsia" w:eastAsia="仿宋_GB2312"/>
                <w:color w:val="auto"/>
                <w:szCs w:val="21"/>
                <w:lang w:eastAsia="zh-CN"/>
              </w:rPr>
              <w:t>、</w:t>
            </w:r>
            <w:r>
              <w:rPr>
                <w:rFonts w:hint="eastAsia" w:eastAsia="仿宋_GB2312"/>
                <w:color w:val="auto"/>
                <w:szCs w:val="21"/>
                <w:lang w:val="en-US" w:eastAsia="zh-CN"/>
              </w:rPr>
              <w:t>观赏特性评价及对引种材料开展综合性研究，以丰富中国</w:t>
            </w:r>
            <w:r>
              <w:rPr>
                <w:rFonts w:hint="eastAsia" w:eastAsia="仿宋_GB2312"/>
                <w:color w:val="auto"/>
                <w:szCs w:val="21"/>
              </w:rPr>
              <w:t>北方城乡园林绿化与生态建设</w:t>
            </w:r>
            <w:r>
              <w:rPr>
                <w:rFonts w:hint="eastAsia" w:eastAsia="仿宋_GB2312"/>
                <w:color w:val="auto"/>
                <w:szCs w:val="21"/>
                <w:lang w:val="en-US" w:eastAsia="zh-CN"/>
              </w:rPr>
              <w:t>的</w:t>
            </w:r>
            <w:r>
              <w:rPr>
                <w:rFonts w:hint="eastAsia" w:eastAsia="仿宋_GB2312"/>
                <w:color w:val="auto"/>
                <w:szCs w:val="21"/>
              </w:rPr>
              <w:t>新优</w:t>
            </w:r>
            <w:r>
              <w:rPr>
                <w:rFonts w:hint="eastAsia" w:eastAsia="仿宋_GB2312"/>
                <w:color w:val="auto"/>
                <w:szCs w:val="21"/>
                <w:lang w:val="en-US" w:eastAsia="zh-CN"/>
              </w:rPr>
              <w:t>植物</w:t>
            </w:r>
            <w:r>
              <w:rPr>
                <w:rFonts w:hint="eastAsia" w:eastAsia="仿宋_GB2312"/>
                <w:color w:val="auto"/>
                <w:szCs w:val="21"/>
              </w:rPr>
              <w:t>。</w:t>
            </w:r>
            <w:r>
              <w:rPr>
                <w:rFonts w:hint="eastAsia" w:eastAsia="仿宋_GB2312"/>
                <w:color w:val="auto"/>
                <w:szCs w:val="21"/>
                <w:lang w:val="en-US" w:eastAsia="zh-CN"/>
              </w:rPr>
              <w:t>并与多家园林企业设立教育教学实践基地，形成产、学、研合作模式，通过</w:t>
            </w:r>
            <w:r>
              <w:rPr>
                <w:rFonts w:hint="eastAsia" w:eastAsia="仿宋_GB2312"/>
                <w:color w:val="auto"/>
                <w:szCs w:val="21"/>
              </w:rPr>
              <w:t>优势互补、资源共享</w:t>
            </w:r>
            <w:r>
              <w:rPr>
                <w:rFonts w:hint="eastAsia" w:eastAsia="仿宋_GB2312"/>
                <w:color w:val="auto"/>
                <w:szCs w:val="21"/>
                <w:lang w:eastAsia="zh-CN"/>
              </w:rPr>
              <w:t>，</w:t>
            </w:r>
            <w:r>
              <w:rPr>
                <w:rFonts w:hint="eastAsia" w:eastAsia="仿宋_GB2312"/>
                <w:color w:val="auto"/>
                <w:szCs w:val="21"/>
              </w:rPr>
              <w:t>在植物引种、驯化、繁育、推广方面</w:t>
            </w:r>
            <w:r>
              <w:rPr>
                <w:rFonts w:hint="eastAsia" w:eastAsia="仿宋_GB2312"/>
                <w:color w:val="auto"/>
                <w:szCs w:val="21"/>
                <w:lang w:val="en-US" w:eastAsia="zh-CN"/>
              </w:rPr>
              <w:t>形成</w:t>
            </w:r>
            <w:r>
              <w:rPr>
                <w:rFonts w:hint="eastAsia" w:eastAsia="仿宋_GB2312"/>
                <w:color w:val="auto"/>
                <w:szCs w:val="21"/>
              </w:rPr>
              <w:t>全方位合作。</w:t>
            </w:r>
          </w:p>
          <w:p>
            <w:pPr>
              <w:spacing w:before="60"/>
              <w:jc w:val="left"/>
              <w:rPr>
                <w:rFonts w:hint="eastAsia" w:eastAsia="仿宋_GB2312"/>
                <w:color w:val="auto"/>
                <w:szCs w:val="21"/>
              </w:rPr>
            </w:pPr>
          </w:p>
          <w:p>
            <w:pPr>
              <w:spacing w:before="60"/>
              <w:jc w:val="left"/>
              <w:rPr>
                <w:rFonts w:hint="eastAsia" w:eastAsia="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szCs w:val="21"/>
              </w:rPr>
            </w:pPr>
          </w:p>
          <w:p>
            <w:pPr>
              <w:spacing w:before="60"/>
              <w:jc w:val="center"/>
              <w:rPr>
                <w:rFonts w:eastAsia="仿宋_GB2312"/>
                <w:szCs w:val="21"/>
              </w:rPr>
            </w:pPr>
          </w:p>
          <w:p>
            <w:pPr>
              <w:spacing w:before="60"/>
              <w:jc w:val="center"/>
              <w:rPr>
                <w:rFonts w:eastAsia="仿宋_GB2312"/>
                <w:szCs w:val="21"/>
              </w:rPr>
            </w:pPr>
          </w:p>
          <w:p>
            <w:pPr>
              <w:spacing w:before="60"/>
              <w:jc w:val="center"/>
              <w:rPr>
                <w:rFonts w:eastAsia="仿宋_GB2312"/>
                <w:szCs w:val="21"/>
              </w:rPr>
            </w:pPr>
          </w:p>
          <w:p>
            <w:pPr>
              <w:spacing w:before="60"/>
              <w:jc w:val="center"/>
              <w:rPr>
                <w:rFonts w:eastAsia="仿宋_GB2312"/>
                <w:szCs w:val="21"/>
              </w:rPr>
            </w:pPr>
          </w:p>
          <w:p>
            <w:pPr>
              <w:spacing w:before="60"/>
              <w:jc w:val="center"/>
              <w:rPr>
                <w:rFonts w:eastAsia="仿宋_GB2312"/>
                <w:szCs w:val="21"/>
              </w:rPr>
            </w:pPr>
          </w:p>
          <w:p>
            <w:pPr>
              <w:spacing w:before="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bl>
    <w:p>
      <w:pPr>
        <w:jc w:val="center"/>
        <w:rPr>
          <w:color w:val="000000" w:themeColor="text1"/>
          <w14:textFill>
            <w14:solidFill>
              <w14:schemeClr w14:val="tx1"/>
            </w14:solidFill>
          </w14:textFill>
        </w:rPr>
      </w:pPr>
    </w:p>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rPr>
          <w:rFonts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Ⅱ</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9"/>
        <w:tblW w:w="9639" w:type="dxa"/>
        <w:jc w:val="center"/>
        <w:tblInd w:w="0" w:type="dxa"/>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Layout w:type="fixed"/>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 xml:space="preserve">专业技术职 </w:t>
            </w:r>
            <w:r>
              <w:rPr>
                <w:rFonts w:eastAsia="仿宋_GB2312" w:cs="宋体"/>
                <w:color w:val="000000" w:themeColor="text1"/>
                <w:kern w:val="0"/>
                <w:szCs w:val="21"/>
                <w14:textFill>
                  <w14:solidFill>
                    <w14:schemeClr w14:val="tx1"/>
                  </w14:solidFill>
                </w14:textFill>
              </w:rPr>
              <w:t xml:space="preserve">  </w:t>
            </w:r>
            <w:r>
              <w:rPr>
                <w:rFonts w:hint="eastAsia" w:eastAsia="仿宋_GB2312" w:cs="宋体"/>
                <w:color w:val="000000" w:themeColor="text1"/>
                <w:kern w:val="0"/>
                <w:szCs w:val="21"/>
                <w14:textFill>
                  <w14:solidFill>
                    <w14:schemeClr w14:val="tx1"/>
                  </w14:solidFill>
                </w14:textFill>
              </w:rPr>
              <w:t xml:space="preserve">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10</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4</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5</w:t>
            </w: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10</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4</w:t>
            </w: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r>
              <w:rPr>
                <w:rFonts w:hint="eastAsia" w:eastAsia="仿宋_GB2312" w:cs="宋体"/>
                <w:color w:val="000000" w:themeColor="text1"/>
                <w:kern w:val="0"/>
                <w:szCs w:val="21"/>
                <w:lang w:val="en-US" w:eastAsia="zh-CN"/>
                <w14:textFill>
                  <w14:solidFill>
                    <w14:schemeClr w14:val="tx1"/>
                  </w14:solidFill>
                </w14:textFill>
              </w:rPr>
              <w:t>8</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4</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6</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9</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9</w:t>
            </w: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r>
              <w:rPr>
                <w:rFonts w:hint="eastAsia" w:eastAsia="仿宋_GB2312" w:cs="宋体"/>
                <w:color w:val="000000" w:themeColor="text1"/>
                <w:kern w:val="0"/>
                <w:szCs w:val="21"/>
                <w:lang w:val="en-US" w:eastAsia="zh-CN"/>
                <w14:textFill>
                  <w14:solidFill>
                    <w14:schemeClr w14:val="tx1"/>
                  </w14:solidFill>
                </w14:textFill>
              </w:rPr>
              <w:t>8</w:t>
            </w: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有海外经历教师人数（比例）</w:t>
            </w: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w:t>
            </w:r>
            <w:r>
              <w:rPr>
                <w:rFonts w:hint="eastAsia" w:eastAsia="仿宋_GB2312"/>
                <w:szCs w:val="21"/>
                <w:lang w:val="en-US" w:eastAsia="zh-CN"/>
              </w:rPr>
              <w:t>8</w:t>
            </w:r>
            <w:r>
              <w:rPr>
                <w:rFonts w:hint="eastAsia" w:eastAsia="仿宋_GB2312"/>
                <w:szCs w:val="21"/>
              </w:rPr>
              <w:t xml:space="preserve">人  （ </w:t>
            </w:r>
            <w:r>
              <w:rPr>
                <w:rFonts w:hint="eastAsia" w:eastAsia="仿宋_GB2312"/>
                <w:szCs w:val="21"/>
                <w:lang w:val="en-US" w:eastAsia="zh-CN"/>
              </w:rPr>
              <w:t>44.4</w:t>
            </w:r>
            <w:r>
              <w:rPr>
                <w:rFonts w:hint="eastAsia" w:eastAsia="仿宋_GB2312"/>
                <w:szCs w:val="21"/>
              </w:rPr>
              <w:t>％）</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0   人  （   </w:t>
            </w:r>
            <w:r>
              <w:rPr>
                <w:rFonts w:hint="eastAsia" w:eastAsia="仿宋_GB2312"/>
                <w:szCs w:val="21"/>
                <w:lang w:val="en-US" w:eastAsia="zh-CN"/>
              </w:rPr>
              <w:t>0</w:t>
            </w:r>
            <w:r>
              <w:rPr>
                <w:rFonts w:hint="eastAsia" w:eastAsia="仿宋_GB2312"/>
                <w:szCs w:val="21"/>
              </w:rPr>
              <w:t xml:space="preserve">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4人  （2</w:t>
            </w:r>
            <w:r>
              <w:rPr>
                <w:rFonts w:hint="eastAsia" w:eastAsia="仿宋_GB2312"/>
                <w:szCs w:val="21"/>
                <w:lang w:val="en-US" w:eastAsia="zh-CN"/>
              </w:rPr>
              <w:t>2.2</w:t>
            </w:r>
            <w:r>
              <w:rPr>
                <w:rFonts w:hint="eastAsia" w:eastAsia="仿宋_GB2312"/>
                <w:szCs w:val="21"/>
              </w:rPr>
              <w:t xml:space="preserve">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14:textFill>
            <w14:solidFill>
              <w14:schemeClr w14:val="tx1"/>
            </w14:solidFill>
          </w14:textFill>
        </w:rPr>
        <w:t>截至201</w:t>
      </w:r>
      <w:r>
        <w:rPr>
          <w:rFonts w:hint="eastAsia" w:eastAsiaTheme="majorEastAsia"/>
          <w:color w:val="000000" w:themeColor="text1"/>
          <w:sz w:val="18"/>
          <w:szCs w:val="18"/>
          <w:lang w:val="en-US" w:eastAsia="zh-CN"/>
          <w14:textFill>
            <w14:solidFill>
              <w14:schemeClr w14:val="tx1"/>
            </w14:solidFill>
          </w14:textFill>
        </w:rPr>
        <w:t>7</w:t>
      </w:r>
      <w:r>
        <w:rPr>
          <w:rFonts w:hint="eastAsia" w:eastAsiaTheme="majorEastAsia"/>
          <w:color w:val="000000" w:themeColor="text1"/>
          <w:sz w:val="18"/>
          <w:szCs w:val="18"/>
          <w14:textFill>
            <w14:solidFill>
              <w14:schemeClr w14:val="tx1"/>
            </w14:solidFill>
          </w14:textFill>
        </w:rPr>
        <w:t>年12月31日</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9"/>
        <w:tblW w:w="9639" w:type="dxa"/>
        <w:jc w:val="center"/>
        <w:tblInd w:w="0" w:type="dxa"/>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Layout w:type="fixed"/>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blPrEx>
          <w:tblLayout w:type="fixed"/>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4</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6</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4</w:t>
            </w: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10</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4</w:t>
            </w: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3</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lang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1</w:t>
            </w: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hint="eastAsia" w:eastAsia="仿宋_GB2312" w:cs="宋体"/>
                <w:color w:val="000000" w:themeColor="text1"/>
                <w:kern w:val="0"/>
                <w:szCs w:val="21"/>
                <w:lang w:val="en-US" w:eastAsia="zh-CN"/>
                <w14:textFill>
                  <w14:solidFill>
                    <w14:schemeClr w14:val="tx1"/>
                  </w14:solidFill>
                </w14:textFill>
              </w:rPr>
            </w:pPr>
            <w:r>
              <w:rPr>
                <w:rFonts w:hint="eastAsia" w:eastAsia="仿宋_GB2312" w:cs="宋体"/>
                <w:color w:val="000000" w:themeColor="text1"/>
                <w:kern w:val="0"/>
                <w:szCs w:val="21"/>
                <w:lang w:val="en-US" w:eastAsia="zh-CN"/>
                <w14:textFill>
                  <w14:solidFill>
                    <w14:schemeClr w14:val="tx1"/>
                  </w14:solidFill>
                </w14:textFill>
              </w:rPr>
              <w:t>2</w:t>
            </w: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9"/>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485"/>
        <w:gridCol w:w="206"/>
        <w:gridCol w:w="304"/>
        <w:gridCol w:w="314"/>
        <w:gridCol w:w="820"/>
        <w:gridCol w:w="324"/>
        <w:gridCol w:w="979"/>
        <w:gridCol w:w="681"/>
        <w:gridCol w:w="20"/>
        <w:gridCol w:w="747"/>
        <w:gridCol w:w="367"/>
        <w:gridCol w:w="53"/>
        <w:gridCol w:w="1534"/>
      </w:tblGrid>
      <w:tr>
        <w:tblPrEx>
          <w:tblLayout w:type="fixed"/>
          <w:tblCellMar>
            <w:top w:w="0" w:type="dxa"/>
            <w:left w:w="28" w:type="dxa"/>
            <w:bottom w:w="0" w:type="dxa"/>
            <w:right w:w="28" w:type="dxa"/>
          </w:tblCellMar>
        </w:tblPrEx>
        <w:trPr>
          <w:trHeight w:val="539" w:hRule="atLeast"/>
          <w:jc w:val="center"/>
        </w:trPr>
        <w:tc>
          <w:tcPr>
            <w:tcW w:w="9639" w:type="dxa"/>
            <w:gridSpan w:val="19"/>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朱</w:t>
            </w:r>
            <w:r>
              <w:rPr>
                <w:rFonts w:hint="eastAsia" w:eastAsia="仿宋_GB2312"/>
                <w:szCs w:val="21"/>
                <w:lang w:val="en-US" w:eastAsia="zh-CN"/>
              </w:rPr>
              <w:t xml:space="preserve">  </w:t>
            </w:r>
            <w:r>
              <w:rPr>
                <w:rFonts w:hint="eastAsia" w:eastAsia="仿宋_GB2312"/>
                <w:szCs w:val="21"/>
              </w:rPr>
              <w:t>军</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49</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0"/>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风景园林一级学科负责人</w:t>
            </w: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北京林业大学园林专业（本科）1992.06</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kern w:val="0"/>
                <w:szCs w:val="21"/>
              </w:rPr>
              <w:t>地景规划与景观设计</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center"/>
              <w:rPr>
                <w:rFonts w:eastAsia="仿宋_GB2312"/>
                <w:szCs w:val="21"/>
              </w:rPr>
            </w:pPr>
            <w:r>
              <w:rPr>
                <w:rFonts w:hint="eastAsia" w:eastAsia="仿宋_GB2312"/>
                <w:szCs w:val="21"/>
              </w:rPr>
              <w:t>林学与园艺学院风景园林系</w:t>
            </w:r>
          </w:p>
        </w:tc>
      </w:tr>
      <w:tr>
        <w:tblPrEx>
          <w:tblLayout w:type="fixed"/>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7"/>
            <w:tcBorders>
              <w:top w:val="single" w:color="auto" w:sz="6" w:space="0"/>
              <w:left w:val="single" w:color="auto" w:sz="6" w:space="0"/>
              <w:right w:val="single" w:color="auto" w:sz="12" w:space="0"/>
            </w:tcBorders>
          </w:tcPr>
          <w:p>
            <w:pPr>
              <w:ind w:firstLine="420" w:firstLineChars="200"/>
              <w:rPr>
                <w:rFonts w:eastAsia="仿宋_GB2312"/>
              </w:rPr>
            </w:pPr>
            <w:r>
              <w:rPr>
                <w:rFonts w:hint="eastAsia" w:eastAsia="仿宋_GB2312"/>
              </w:rPr>
              <w:t>毕业于北京林业大学园林系园林专业，1992年至今，在新疆农业大学林学与园艺学院任教，历任风景园林系主任、院党委委员、校工会兼职副主席，硕士生导师，风景园林学科负责人。</w:t>
            </w:r>
          </w:p>
          <w:p>
            <w:pPr>
              <w:ind w:firstLine="420" w:firstLineChars="200"/>
              <w:rPr>
                <w:rFonts w:eastAsia="仿宋_GB2312"/>
              </w:rPr>
            </w:pPr>
            <w:r>
              <w:rPr>
                <w:rFonts w:hint="eastAsia" w:eastAsia="仿宋_GB2312"/>
              </w:rPr>
              <w:t>现任中国风景园林学会理事，新疆维吾尔自治区风景园林学会常务副理事长、学会专家组成员，新疆维吾尔自治区土木工程学会风景园林专业委员会副主任委员，乌鲁木齐市城市建设专家库成员，自治区园林城市创建验收专家组成员。《中国公园》期刊编委。</w:t>
            </w:r>
          </w:p>
          <w:p>
            <w:pPr>
              <w:ind w:firstLine="420" w:firstLineChars="200"/>
              <w:rPr>
                <w:rFonts w:eastAsia="仿宋_GB2312"/>
              </w:rPr>
            </w:pPr>
            <w:r>
              <w:rPr>
                <w:rFonts w:hint="eastAsia" w:eastAsia="仿宋_GB2312"/>
              </w:rPr>
              <w:t>主要讲授课程:</w:t>
            </w:r>
            <w:r>
              <w:rPr>
                <w:rFonts w:hint="eastAsia" w:eastAsia="仿宋_GB2312"/>
                <w:szCs w:val="21"/>
              </w:rPr>
              <w:t>景观规划与设计、</w:t>
            </w:r>
            <w:r>
              <w:rPr>
                <w:rFonts w:hint="eastAsia" w:eastAsia="仿宋_GB2312"/>
              </w:rPr>
              <w:t>园林历史与理论、风景名胜区规划、现代园林建设专题等。</w:t>
            </w:r>
          </w:p>
          <w:p>
            <w:pPr>
              <w:ind w:firstLine="420" w:firstLineChars="200"/>
              <w:rPr>
                <w:rFonts w:eastAsia="仿宋_GB2312"/>
              </w:rPr>
            </w:pPr>
            <w:r>
              <w:rPr>
                <w:rFonts w:hint="eastAsia" w:eastAsia="仿宋_GB2312"/>
              </w:rPr>
              <w:t>教学成果：“创新多样化实践教学，着力培养园林专业学生专业素质”获校级教学成果一等奖；授课竞赛中获得“十佳教学能手”称号。</w:t>
            </w:r>
          </w:p>
          <w:p>
            <w:pPr>
              <w:ind w:firstLine="420" w:firstLineChars="200"/>
              <w:rPr>
                <w:rFonts w:eastAsia="仿宋_GB2312"/>
              </w:rPr>
            </w:pPr>
            <w:r>
              <w:rPr>
                <w:rFonts w:hint="eastAsia" w:eastAsia="仿宋_GB2312"/>
              </w:rPr>
              <w:t>科研成果:参编十一五专业教材两部；发表教研论文2篇;在各类期刊杂志发表专业论文55篇；主持完成了全疆各地州、市县百余项建设项目的规划设计（新疆北屯新城区城西景观生态防护林规划设计及施工作业设计获全国优秀咨询成果三等奖、林业系统优秀咨询成果一等奖）；主持制定了《新疆城市绿地养护管理标准》、《新疆园林城市检查验收标准》等行业标准。</w:t>
            </w: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436"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648" w:type="dxa"/>
            <w:gridSpan w:val="8"/>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167"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53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436"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西白杨沟风景旅游区河道规划设计</w:t>
            </w:r>
          </w:p>
        </w:tc>
        <w:tc>
          <w:tcPr>
            <w:tcW w:w="3648" w:type="dxa"/>
            <w:gridSpan w:val="8"/>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陕西林业科技</w:t>
            </w:r>
            <w:r>
              <w:rPr>
                <w:rFonts w:hint="eastAsia" w:eastAsia="仿宋_GB2312"/>
                <w:sz w:val="20"/>
                <w:szCs w:val="20"/>
              </w:rPr>
              <w:t>2015(02):86-88+95</w:t>
            </w:r>
          </w:p>
        </w:tc>
        <w:tc>
          <w:tcPr>
            <w:tcW w:w="1167"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2015</w:t>
            </w:r>
          </w:p>
        </w:tc>
        <w:tc>
          <w:tcPr>
            <w:tcW w:w="153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436"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水木山山岳型风景区资源开发利用的swot分析</w:t>
            </w:r>
          </w:p>
        </w:tc>
        <w:tc>
          <w:tcPr>
            <w:tcW w:w="3648" w:type="dxa"/>
            <w:gridSpan w:val="8"/>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中国林业经济</w:t>
            </w:r>
            <w:r>
              <w:rPr>
                <w:rFonts w:hint="eastAsia" w:eastAsia="仿宋_GB2312"/>
                <w:sz w:val="20"/>
                <w:szCs w:val="20"/>
              </w:rPr>
              <w:t>2016(04):104-108</w:t>
            </w:r>
          </w:p>
        </w:tc>
        <w:tc>
          <w:tcPr>
            <w:tcW w:w="1167"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2016</w:t>
            </w:r>
          </w:p>
        </w:tc>
        <w:tc>
          <w:tcPr>
            <w:tcW w:w="153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436"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红山公园使用状况评价</w:t>
            </w:r>
          </w:p>
        </w:tc>
        <w:tc>
          <w:tcPr>
            <w:tcW w:w="3648" w:type="dxa"/>
            <w:gridSpan w:val="8"/>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浙江农业科学</w:t>
            </w:r>
            <w:r>
              <w:rPr>
                <w:rFonts w:hint="eastAsia" w:eastAsia="仿宋_GB2312"/>
                <w:sz w:val="20"/>
                <w:szCs w:val="20"/>
              </w:rPr>
              <w:t>2017,58(10):1832-1836</w:t>
            </w:r>
          </w:p>
        </w:tc>
        <w:tc>
          <w:tcPr>
            <w:tcW w:w="1167"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2017</w:t>
            </w:r>
          </w:p>
        </w:tc>
        <w:tc>
          <w:tcPr>
            <w:tcW w:w="153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43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43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霍尔果斯市</w:t>
            </w:r>
            <w:r>
              <w:rPr>
                <w:rFonts w:hint="eastAsia" w:eastAsia="仿宋_GB2312"/>
                <w:szCs w:val="21"/>
                <w:lang w:eastAsia="zh-CN"/>
              </w:rPr>
              <w:t>（市县级）</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霍尔果斯市生物多样性保护规划</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7</w:t>
            </w:r>
            <w:r>
              <w:rPr>
                <w:rFonts w:hint="eastAsia" w:eastAsia="仿宋_GB2312"/>
                <w:szCs w:val="21"/>
              </w:rPr>
              <w:t>-</w:t>
            </w:r>
            <w:r>
              <w:rPr>
                <w:rFonts w:hint="eastAsia" w:eastAsia="仿宋_GB2312"/>
                <w:szCs w:val="21"/>
                <w:lang w:val="en-US" w:eastAsia="zh-CN"/>
              </w:rPr>
              <w:t>2018</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43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乌市城管委</w:t>
            </w:r>
            <w:r>
              <w:rPr>
                <w:rFonts w:hint="eastAsia" w:eastAsia="仿宋_GB2312"/>
                <w:szCs w:val="21"/>
                <w:lang w:eastAsia="zh-CN"/>
              </w:rPr>
              <w:t>（地州级）</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乌市大浦沟垃圾处理场生态恢复工程规划设计</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2017-2018</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40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4" w:space="0"/>
              <w:right w:val="single" w:color="auto" w:sz="6" w:space="0"/>
            </w:tcBorders>
          </w:tcPr>
          <w:p>
            <w:pPr>
              <w:jc w:val="center"/>
              <w:rPr>
                <w:rFonts w:eastAsia="仿宋_GB2312"/>
                <w:szCs w:val="21"/>
              </w:rPr>
            </w:pPr>
          </w:p>
        </w:tc>
        <w:tc>
          <w:tcPr>
            <w:tcW w:w="2436" w:type="dxa"/>
            <w:gridSpan w:val="5"/>
            <w:tcBorders>
              <w:top w:val="single" w:color="auto" w:sz="6" w:space="0"/>
              <w:left w:val="single" w:color="auto" w:sz="6" w:space="0"/>
              <w:bottom w:val="single" w:color="auto" w:sz="4" w:space="0"/>
              <w:right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奇台县江布拉克景区管委会</w:t>
            </w:r>
            <w:r>
              <w:rPr>
                <w:rFonts w:hint="eastAsia" w:eastAsia="仿宋_GB2312"/>
                <w:szCs w:val="21"/>
                <w:lang w:eastAsia="zh-CN"/>
              </w:rPr>
              <w:t>（市县级）</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lang w:val="en-US" w:eastAsia="zh-CN"/>
              </w:rPr>
              <w:t>江布拉克景区房车营地规划设计</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6</w:t>
            </w:r>
            <w:r>
              <w:rPr>
                <w:rFonts w:hint="eastAsia" w:eastAsia="仿宋_GB2312"/>
                <w:szCs w:val="21"/>
              </w:rPr>
              <w:t>-201</w:t>
            </w:r>
            <w:r>
              <w:rPr>
                <w:rFonts w:hint="eastAsia" w:eastAsia="仿宋_GB2312"/>
                <w:szCs w:val="21"/>
                <w:lang w:val="en-US" w:eastAsia="zh-CN"/>
              </w:rPr>
              <w:t>7</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szCs w:val="21"/>
                <w:lang w:val="en-US" w:eastAsia="zh-CN"/>
              </w:rPr>
            </w:pPr>
            <w:r>
              <w:rPr>
                <w:rFonts w:hint="eastAsia" w:eastAsia="仿宋_GB2312"/>
                <w:szCs w:val="21"/>
                <w:lang w:val="en-US" w:eastAsia="zh-CN"/>
              </w:rPr>
              <w:t>18</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43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现代园林建设专题</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szCs w:val="21"/>
                <w:lang w:eastAsia="zh-CN"/>
              </w:rPr>
            </w:pPr>
            <w:r>
              <w:rPr>
                <w:rFonts w:hint="eastAsia" w:eastAsia="仿宋_GB2312"/>
                <w:szCs w:val="21"/>
                <w:lang w:val="en-US" w:eastAsia="zh-CN"/>
              </w:rPr>
              <w:t>160</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研究生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园林历史与理论</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szCs w:val="21"/>
                <w:lang w:eastAsia="zh-CN"/>
              </w:rPr>
            </w:pPr>
            <w:r>
              <w:rPr>
                <w:rFonts w:hint="eastAsia" w:eastAsia="仿宋_GB2312"/>
                <w:szCs w:val="21"/>
                <w:lang w:val="en-US" w:eastAsia="zh-CN"/>
              </w:rPr>
              <w:t>160</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研究生</w:t>
            </w:r>
            <w:r>
              <w:rPr>
                <w:rFonts w:hint="eastAsia" w:eastAsia="仿宋_GB2312"/>
                <w:szCs w:val="21"/>
              </w:rPr>
              <w:t>、本科生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648" w:type="dxa"/>
            <w:gridSpan w:val="8"/>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景观规划与设计</w:t>
            </w:r>
          </w:p>
        </w:tc>
        <w:tc>
          <w:tcPr>
            <w:tcW w:w="1167"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szCs w:val="21"/>
                <w:lang w:eastAsia="zh-CN"/>
              </w:rPr>
            </w:pPr>
            <w:r>
              <w:rPr>
                <w:rFonts w:hint="eastAsia" w:eastAsia="仿宋_GB2312"/>
                <w:szCs w:val="21"/>
                <w:lang w:val="en-US" w:eastAsia="zh-CN"/>
              </w:rPr>
              <w:t>420</w:t>
            </w:r>
          </w:p>
        </w:tc>
        <w:tc>
          <w:tcPr>
            <w:tcW w:w="1534"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研究生</w:t>
            </w:r>
            <w:r>
              <w:rPr>
                <w:rFonts w:hint="eastAsia" w:eastAsia="仿宋_GB2312"/>
                <w:szCs w:val="21"/>
              </w:rPr>
              <w:t>、本科生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3"/>
        </w:numPr>
        <w:spacing w:line="300" w:lineRule="exact"/>
        <w:ind w:left="363" w:leftChars="173"/>
        <w:rPr>
          <w:rFonts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tbl>
      <w:tblPr>
        <w:tblStyle w:val="9"/>
        <w:tblpPr w:leftFromText="180" w:rightFromText="180" w:vertAnchor="text" w:horzAnchor="page" w:tblpX="1159" w:tblpY="93"/>
        <w:tblOverlap w:val="never"/>
        <w:tblW w:w="9639" w:type="dxa"/>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eastAsia="仿宋_GB2312"/>
              </w:rPr>
              <w:br w:type="page"/>
            </w:r>
            <w:r>
              <w:rPr>
                <w:rFonts w:hint="eastAsia" w:eastAsia="仿宋_GB2312"/>
              </w:rPr>
              <w:br w:type="page"/>
            </w:r>
            <w:r>
              <w:rPr>
                <w:rFonts w:hint="eastAsia" w:eastAsia="仿宋_GB2312"/>
              </w:rPr>
              <w:br w:type="page"/>
            </w:r>
            <w:r>
              <w:rPr>
                <w:rFonts w:hint="eastAsia" w:eastAsia="仿宋_GB2312"/>
              </w:rPr>
              <w:fldChar w:fldCharType="begin"/>
            </w:r>
            <w:r>
              <w:rPr>
                <w:rFonts w:hint="eastAsia" w:eastAsia="仿宋_GB2312"/>
              </w:rPr>
              <w:instrText xml:space="preserve"> = 2 \* ROMAN </w:instrText>
            </w:r>
            <w:r>
              <w:rPr>
                <w:rFonts w:hint="eastAsia" w:eastAsia="仿宋_GB2312"/>
              </w:rPr>
              <w:fldChar w:fldCharType="separate"/>
            </w:r>
            <w:r>
              <w:rPr>
                <w:rFonts w:hint="eastAsia" w:eastAsia="仿宋_GB2312"/>
              </w:rPr>
              <w:t>II</w:t>
            </w:r>
            <w:r>
              <w:rPr>
                <w:rFonts w:hint="eastAsia" w:eastAsia="仿宋_GB2312"/>
              </w:rPr>
              <w:fldChar w:fldCharType="end"/>
            </w:r>
            <w:r>
              <w:rPr>
                <w:rFonts w:hint="eastAsia" w:eastAsia="仿宋_GB2312"/>
              </w:rPr>
              <w:t>-3  骨干教师简况</w:t>
            </w:r>
          </w:p>
        </w:tc>
      </w:tr>
      <w:tr>
        <w:tblPrEx>
          <w:tblLayout w:type="fixed"/>
          <w:tblCellMar>
            <w:top w:w="0" w:type="dxa"/>
            <w:left w:w="28" w:type="dxa"/>
            <w:bottom w:w="0" w:type="dxa"/>
            <w:right w:w="28" w:type="dxa"/>
          </w:tblCellMar>
        </w:tblPrEx>
        <w:trPr>
          <w:trHeight w:val="693" w:hRule="atLeast"/>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rPr>
            </w:pPr>
            <w:r>
              <w:rPr>
                <w:rFonts w:hint="eastAsia" w:eastAsia="仿宋_GB2312"/>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rPr>
            </w:pPr>
            <w:r>
              <w:rPr>
                <w:rFonts w:hint="eastAsia" w:eastAsia="仿宋_GB2312"/>
                <w:color w:val="auto"/>
              </w:rPr>
              <w:t>黄俊华</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女</w:t>
            </w:r>
          </w:p>
        </w:tc>
        <w:tc>
          <w:tcPr>
            <w:tcW w:w="69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年龄（岁）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45</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专业技术</w:t>
            </w:r>
          </w:p>
          <w:p>
            <w:pPr>
              <w:jc w:val="center"/>
              <w:rPr>
                <w:rFonts w:eastAsia="仿宋_GB2312"/>
                <w:color w:val="auto"/>
              </w:rPr>
            </w:pPr>
            <w:r>
              <w:rPr>
                <w:rFonts w:hint="eastAsia" w:eastAsia="仿宋_GB2312"/>
                <w:color w:val="auto"/>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教授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jc w:val="center"/>
              <w:rPr>
                <w:rFonts w:eastAsia="仿宋_GB2312"/>
                <w:color w:val="auto"/>
              </w:rPr>
            </w:pPr>
            <w:r>
              <w:rPr>
                <w:rFonts w:hint="eastAsia" w:eastAsia="仿宋_GB2312"/>
                <w:color w:val="auto"/>
                <w:szCs w:val="21"/>
                <w:lang w:eastAsia="zh-CN"/>
              </w:rPr>
              <w:t>风</w:t>
            </w:r>
            <w:r>
              <w:rPr>
                <w:rFonts w:hint="eastAsia" w:eastAsia="仿宋_GB2312"/>
                <w:color w:val="auto"/>
                <w:szCs w:val="21"/>
              </w:rPr>
              <w:t>景园林植物应用</w:t>
            </w:r>
            <w:r>
              <w:rPr>
                <w:rFonts w:hint="eastAsia" w:eastAsia="仿宋_GB2312"/>
                <w:color w:val="auto"/>
                <w:szCs w:val="21"/>
                <w:lang w:eastAsia="zh-CN"/>
              </w:rPr>
              <w:t>方向负责人</w:t>
            </w:r>
          </w:p>
        </w:tc>
      </w:tr>
      <w:tr>
        <w:tblPrEx>
          <w:tblLayout w:type="fixed"/>
          <w:tblCellMar>
            <w:top w:w="0" w:type="dxa"/>
            <w:left w:w="28" w:type="dxa"/>
            <w:bottom w:w="0" w:type="dxa"/>
            <w:right w:w="28" w:type="dxa"/>
          </w:tblCellMar>
        </w:tblPrEx>
        <w:trPr>
          <w:trHeight w:val="970" w:hRule="atLeast"/>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最终学位或最后学历</w:t>
            </w:r>
          </w:p>
          <w:p>
            <w:pPr>
              <w:jc w:val="center"/>
              <w:rPr>
                <w:rFonts w:eastAsia="仿宋_GB2312"/>
                <w:color w:val="auto"/>
              </w:rPr>
            </w:pPr>
            <w:r>
              <w:rPr>
                <w:rFonts w:hint="eastAsia" w:eastAsia="仿宋_GB2312"/>
                <w:color w:val="auto"/>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博士（南京林业大学、植物资源学、2000.03）</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szCs w:val="21"/>
              </w:rPr>
              <w:t>风景园林植物应用</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szCs w:val="21"/>
              </w:rPr>
              <w:t>林学与园艺学院风景园林系</w:t>
            </w:r>
          </w:p>
        </w:tc>
      </w:tr>
      <w:tr>
        <w:tblPrEx>
          <w:tblLayout w:type="fixed"/>
          <w:tblCellMar>
            <w:top w:w="0" w:type="dxa"/>
            <w:left w:w="28" w:type="dxa"/>
            <w:bottom w:w="0" w:type="dxa"/>
            <w:right w:w="28" w:type="dxa"/>
          </w:tblCellMar>
        </w:tblPrEx>
        <w:trPr>
          <w:trHeight w:val="3230" w:hRule="atLeast"/>
        </w:trPr>
        <w:tc>
          <w:tcPr>
            <w:tcW w:w="854" w:type="dxa"/>
            <w:gridSpan w:val="2"/>
            <w:tcBorders>
              <w:top w:val="single" w:color="auto" w:sz="6" w:space="0"/>
              <w:left w:val="single" w:color="auto" w:sz="12" w:space="0"/>
              <w:bottom w:val="single" w:color="auto" w:sz="6" w:space="0"/>
              <w:right w:val="single" w:color="auto" w:sz="6" w:space="0"/>
            </w:tcBorders>
            <w:vAlign w:val="center"/>
          </w:tcPr>
          <w:p>
            <w:pP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ind w:firstLine="420" w:firstLineChars="200"/>
              <w:rPr>
                <w:rFonts w:hint="eastAsia" w:eastAsia="仿宋_GB2312"/>
              </w:rPr>
            </w:pPr>
            <w:r>
              <w:rPr>
                <w:rFonts w:hint="eastAsia" w:eastAsia="仿宋_GB2312"/>
                <w:lang w:val="en-US" w:eastAsia="zh-CN"/>
              </w:rPr>
              <w:t>1993年毕业于新疆八一农学院，获林学学士学位，2000年毕业于南京林业大学，获理学博士学位。主要承担《园林树木学》、《树木学》、《植物资源学》、《新疆野生观赏植物资源》等专业基础课及研究生课程。</w:t>
            </w:r>
            <w:r>
              <w:rPr>
                <w:rFonts w:hint="eastAsia" w:eastAsia="仿宋_GB2312"/>
              </w:rPr>
              <w:t>主要</w:t>
            </w:r>
            <w:r>
              <w:rPr>
                <w:rFonts w:hint="eastAsia" w:eastAsia="仿宋_GB2312"/>
                <w:lang w:val="en-US" w:eastAsia="zh-CN"/>
              </w:rPr>
              <w:t>研究领域为：新疆抗逆植物种质资源的引种驯化及繁育、干旱区园林城市的植物配置，</w:t>
            </w:r>
            <w:r>
              <w:rPr>
                <w:rFonts w:hint="eastAsia" w:eastAsia="仿宋_GB2312"/>
              </w:rPr>
              <w:t>曾赴新西兰、日本及塔吉克斯坦进修及开展相关研究工作，已主持完成国家自然科学基金项目三项，教育部科学技术研究重点项目一项，新疆高校科研计划项目</w:t>
            </w:r>
            <w:r>
              <w:rPr>
                <w:rFonts w:hint="eastAsia" w:eastAsia="仿宋_GB2312"/>
                <w:lang w:val="en-US" w:eastAsia="zh-CN"/>
              </w:rPr>
              <w:t>两</w:t>
            </w:r>
            <w:r>
              <w:rPr>
                <w:rFonts w:hint="eastAsia" w:eastAsia="仿宋_GB2312"/>
              </w:rPr>
              <w:t>项，指导国家级大学生创新项目一项，目前主持国家自然科学基金项目一项，乌鲁木齐市科技局项目一项，发表核心期刊论文20余篇，编著（副主编）</w:t>
            </w:r>
            <w:r>
              <w:rPr>
                <w:rFonts w:hint="eastAsia" w:eastAsia="仿宋_GB2312"/>
                <w:lang w:val="en-US" w:eastAsia="zh-CN"/>
              </w:rPr>
              <w:t>及</w:t>
            </w:r>
            <w:r>
              <w:rPr>
                <w:rFonts w:hint="eastAsia" w:eastAsia="仿宋_GB2312"/>
              </w:rPr>
              <w:t>参编著作</w:t>
            </w:r>
            <w:r>
              <w:rPr>
                <w:rFonts w:hint="eastAsia" w:eastAsia="仿宋_GB2312"/>
                <w:lang w:eastAsia="zh-CN"/>
              </w:rPr>
              <w:t>、</w:t>
            </w:r>
            <w:r>
              <w:rPr>
                <w:rFonts w:hint="eastAsia" w:eastAsia="仿宋_GB2312"/>
              </w:rPr>
              <w:t>教材</w:t>
            </w:r>
            <w:r>
              <w:rPr>
                <w:rFonts w:hint="eastAsia" w:eastAsia="仿宋_GB2312"/>
                <w:lang w:val="en-US" w:eastAsia="zh-CN"/>
              </w:rPr>
              <w:t>四</w:t>
            </w:r>
            <w:r>
              <w:rPr>
                <w:rFonts w:hint="eastAsia" w:eastAsia="仿宋_GB2312"/>
              </w:rPr>
              <w:t>部。</w:t>
            </w:r>
          </w:p>
          <w:p>
            <w:pPr>
              <w:ind w:firstLine="420" w:firstLineChars="200"/>
              <w:rPr>
                <w:rFonts w:eastAsia="仿宋_GB2312"/>
              </w:rPr>
            </w:pPr>
            <w:r>
              <w:rPr>
                <w:rFonts w:hint="eastAsia" w:eastAsia="仿宋_GB2312"/>
                <w:lang w:val="en-US" w:eastAsia="zh-CN"/>
              </w:rPr>
              <w:t>拟承担</w:t>
            </w:r>
            <w:r>
              <w:rPr>
                <w:rFonts w:hint="eastAsia" w:eastAsia="仿宋_GB2312"/>
              </w:rPr>
              <w:t>风景园林植物应用</w:t>
            </w:r>
            <w:r>
              <w:rPr>
                <w:rFonts w:hint="eastAsia" w:eastAsia="仿宋_GB2312"/>
                <w:lang w:val="en-US" w:eastAsia="zh-CN"/>
              </w:rPr>
              <w:t>研究领域的负责人。</w:t>
            </w:r>
          </w:p>
        </w:tc>
      </w:tr>
      <w:tr>
        <w:tblPrEx>
          <w:tblLayout w:type="fixed"/>
          <w:tblCellMar>
            <w:top w:w="0" w:type="dxa"/>
            <w:left w:w="28" w:type="dxa"/>
            <w:bottom w:w="0" w:type="dxa"/>
            <w:right w:w="28" w:type="dxa"/>
          </w:tblCellMar>
        </w:tblPrEx>
        <w:trPr>
          <w:trHeight w:val="512" w:hRule="atLeast"/>
        </w:trPr>
        <w:tc>
          <w:tcPr>
            <w:tcW w:w="854" w:type="dxa"/>
            <w:gridSpan w:val="2"/>
            <w:vMerge w:val="restart"/>
            <w:tcBorders>
              <w:top w:val="single" w:color="auto" w:sz="6" w:space="0"/>
              <w:left w:val="single" w:color="auto" w:sz="12" w:space="0"/>
              <w:right w:val="single" w:color="auto" w:sz="6" w:space="0"/>
            </w:tcBorders>
            <w:vAlign w:val="center"/>
          </w:tcPr>
          <w:p>
            <w:pPr>
              <w:rPr>
                <w:rFonts w:eastAsia="仿宋_GB2312"/>
              </w:rPr>
            </w:pPr>
            <w:r>
              <w:rPr>
                <w:rFonts w:hint="eastAsia" w:eastAsia="仿宋_GB2312"/>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rPr>
                <w:rFonts w:eastAsia="仿宋_GB2312"/>
              </w:rPr>
            </w:pPr>
            <w:r>
              <w:rPr>
                <w:rFonts w:hint="eastAsia" w:eastAsia="仿宋_GB2312"/>
              </w:rPr>
              <w:t>成果名称</w:t>
            </w:r>
          </w:p>
          <w:p>
            <w:pPr>
              <w:rPr>
                <w:rFonts w:eastAsia="仿宋_GB2312"/>
              </w:rPr>
            </w:pPr>
            <w:r>
              <w:rPr>
                <w:rFonts w:hint="eastAsia" w:eastAsia="仿宋_GB2312"/>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rPr>
                <w:rFonts w:eastAsia="仿宋_GB2312"/>
              </w:rPr>
            </w:pPr>
            <w:r>
              <w:rPr>
                <w:rFonts w:hint="eastAsia" w:eastAsia="仿宋_GB2312"/>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hint="eastAsia" w:eastAsia="仿宋_GB2312"/>
              </w:rPr>
            </w:pPr>
            <w:r>
              <w:rPr>
                <w:rFonts w:hint="eastAsia" w:eastAsia="仿宋_GB2312"/>
              </w:rPr>
              <w:t>草原锦鸡儿容器育苗基质</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both"/>
              <w:rPr>
                <w:rFonts w:hint="eastAsia" w:eastAsia="仿宋_GB2312"/>
              </w:rPr>
            </w:pPr>
            <w:r>
              <w:rPr>
                <w:rFonts w:hint="eastAsia" w:eastAsia="仿宋_GB2312"/>
              </w:rPr>
              <w:t>发明专利，ZL20141 1 0019178.0</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ind w:firstLine="420" w:firstLineChars="200"/>
              <w:jc w:val="both"/>
              <w:rPr>
                <w:rFonts w:hint="eastAsia" w:eastAsia="仿宋_GB2312"/>
              </w:rPr>
            </w:pPr>
            <w:r>
              <w:rPr>
                <w:rFonts w:hint="eastAsia" w:eastAsia="仿宋_GB2312"/>
              </w:rPr>
              <w:t>201608</w:t>
            </w:r>
          </w:p>
        </w:tc>
        <w:tc>
          <w:tcPr>
            <w:tcW w:w="1315" w:type="dxa"/>
            <w:tcBorders>
              <w:top w:val="single" w:color="auto" w:sz="6" w:space="0"/>
              <w:left w:val="single" w:color="auto" w:sz="6" w:space="0"/>
              <w:bottom w:val="single" w:color="auto" w:sz="6" w:space="0"/>
              <w:right w:val="single" w:color="auto" w:sz="12" w:space="0"/>
            </w:tcBorders>
            <w:vAlign w:val="center"/>
          </w:tcPr>
          <w:p>
            <w:pPr>
              <w:jc w:val="both"/>
              <w:rPr>
                <w:rFonts w:hint="eastAsia" w:eastAsia="仿宋_GB2312"/>
              </w:rPr>
            </w:pPr>
            <w:r>
              <w:rPr>
                <w:rFonts w:hint="eastAsia" w:eastAsia="仿宋_GB2312"/>
              </w:rPr>
              <w:t>第一专利权人</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hint="eastAsia" w:eastAsia="仿宋_GB2312"/>
              </w:rPr>
            </w:pPr>
            <w:r>
              <w:rPr>
                <w:rFonts w:hint="eastAsia" w:eastAsia="仿宋_GB2312"/>
              </w:rPr>
              <w:t>铃铛刺苗期对持续干旱胁迫的生理响应</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both"/>
              <w:rPr>
                <w:rFonts w:hint="eastAsia" w:eastAsia="仿宋_GB2312"/>
              </w:rPr>
            </w:pPr>
            <w:r>
              <w:rPr>
                <w:rFonts w:hint="eastAsia" w:eastAsia="仿宋_GB2312"/>
              </w:rPr>
              <w:t>江苏农业科学，2016,44（5）：292-295,525，他引6次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ind w:firstLine="420" w:firstLineChars="200"/>
              <w:jc w:val="both"/>
              <w:rPr>
                <w:rFonts w:hint="eastAsia" w:eastAsia="仿宋_GB2312"/>
              </w:rPr>
            </w:pPr>
            <w:r>
              <w:rPr>
                <w:rFonts w:hint="eastAsia" w:eastAsia="仿宋_GB2312"/>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rPr>
            </w:pPr>
            <w:r>
              <w:rPr>
                <w:rFonts w:hint="eastAsia" w:eastAsia="仿宋_GB2312"/>
              </w:rPr>
              <w:t>通讯作者</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hint="eastAsia" w:eastAsia="仿宋_GB2312"/>
              </w:rPr>
            </w:pPr>
            <w:r>
              <w:rPr>
                <w:rFonts w:hint="eastAsia" w:eastAsia="仿宋_GB2312"/>
              </w:rPr>
              <w:t>17 种引种彩叶树种抗寒性的调查</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both"/>
              <w:rPr>
                <w:rFonts w:hint="eastAsia" w:eastAsia="仿宋_GB2312"/>
              </w:rPr>
            </w:pPr>
            <w:r>
              <w:rPr>
                <w:rFonts w:hint="eastAsia" w:eastAsia="仿宋_GB2312"/>
              </w:rPr>
              <w:t>浙江农业科学，2017 年第58 卷第5 期</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ind w:firstLine="420" w:firstLineChars="200"/>
              <w:jc w:val="both"/>
              <w:rPr>
                <w:rFonts w:hint="eastAsia" w:eastAsia="仿宋_GB2312"/>
              </w:rPr>
            </w:pPr>
            <w:r>
              <w:rPr>
                <w:rFonts w:hint="eastAsia" w:eastAsia="仿宋_GB2312"/>
              </w:rPr>
              <w:t>201712</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rPr>
            </w:pPr>
            <w:r>
              <w:rPr>
                <w:rFonts w:hint="eastAsia" w:eastAsia="仿宋_GB2312"/>
              </w:rPr>
              <w:t>通讯作者</w:t>
            </w:r>
          </w:p>
        </w:tc>
      </w:tr>
      <w:tr>
        <w:tblPrEx>
          <w:tblLayout w:type="fixed"/>
          <w:tblCellMar>
            <w:top w:w="0" w:type="dxa"/>
            <w:left w:w="28" w:type="dxa"/>
            <w:bottom w:w="0" w:type="dxa"/>
            <w:right w:w="28" w:type="dxa"/>
          </w:tblCellMar>
        </w:tblPrEx>
        <w:trPr>
          <w:trHeight w:val="567" w:hRule="atLeast"/>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rPr>
                <w:rFonts w:eastAsia="仿宋_GB2312"/>
              </w:rPr>
            </w:pPr>
            <w:r>
              <w:rPr>
                <w:rFonts w:hint="eastAsia" w:eastAsia="仿宋_GB2312"/>
              </w:rPr>
              <w:t>目前主持的行业应用背景较强的科研项目</w:t>
            </w:r>
          </w:p>
          <w:p>
            <w:pPr>
              <w:rPr>
                <w:rFonts w:eastAsia="仿宋_GB2312"/>
              </w:rPr>
            </w:pPr>
            <w:r>
              <w:rPr>
                <w:rFonts w:hint="eastAsia" w:eastAsia="仿宋_GB2312"/>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rPr>
                <w:rFonts w:eastAsia="仿宋_GB2312"/>
              </w:rPr>
            </w:pPr>
            <w:r>
              <w:rPr>
                <w:rFonts w:hint="eastAsia" w:eastAsia="仿宋_GB2312"/>
              </w:rPr>
              <w:t>项目来源与项目类别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rPr>
                <w:rFonts w:eastAsia="仿宋_GB2312"/>
              </w:rPr>
            </w:pPr>
            <w:r>
              <w:rPr>
                <w:rFonts w:hint="eastAsia" w:eastAsia="仿宋_GB2312"/>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left"/>
              <w:rPr>
                <w:rFonts w:hint="eastAsia" w:eastAsia="仿宋_GB2312"/>
              </w:rPr>
            </w:pPr>
            <w:r>
              <w:rPr>
                <w:rFonts w:hint="eastAsia" w:eastAsia="仿宋_GB2312"/>
              </w:rPr>
              <w:t>国家自然科学基金</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left"/>
              <w:rPr>
                <w:rFonts w:hint="eastAsia" w:eastAsia="仿宋_GB2312"/>
              </w:rPr>
            </w:pPr>
            <w:r>
              <w:rPr>
                <w:rFonts w:hint="eastAsia" w:eastAsia="仿宋_GB2312"/>
              </w:rPr>
              <w:t>新疆贝母属植物种子破除休眠过程中的外源及内源因子的协同响应特征</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rPr>
              <w:t>2017-2020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rPr>
            </w:pPr>
            <w:r>
              <w:rPr>
                <w:rFonts w:hint="eastAsia" w:eastAsia="仿宋_GB2312"/>
              </w:rPr>
              <w:t>42.72</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left"/>
              <w:rPr>
                <w:rFonts w:hint="eastAsia" w:eastAsia="仿宋_GB2312"/>
              </w:rPr>
            </w:pPr>
            <w:r>
              <w:rPr>
                <w:rFonts w:hint="eastAsia" w:eastAsia="仿宋_GB2312"/>
              </w:rPr>
              <w:t>乌鲁木市市科技局</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left"/>
              <w:rPr>
                <w:rFonts w:hint="eastAsia" w:eastAsia="仿宋_GB2312"/>
              </w:rPr>
            </w:pPr>
            <w:r>
              <w:rPr>
                <w:rFonts w:hint="eastAsia" w:eastAsia="仿宋_GB2312"/>
              </w:rPr>
              <w:t>新疆圆柏的繁育栽培体系研究与新农村绿化示范</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rPr>
              <w:t>2016-2018</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rPr>
            </w:pPr>
            <w:r>
              <w:rPr>
                <w:rFonts w:hint="eastAsia" w:eastAsia="仿宋_GB2312"/>
              </w:rPr>
              <w:t>15</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rPr>
                <w:rFonts w:eastAsia="仿宋_GB2312"/>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rPr>
                <w:rFonts w:eastAsia="仿宋_GB2312"/>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trHeight w:val="510" w:hRule="atLeast"/>
        </w:trPr>
        <w:tc>
          <w:tcPr>
            <w:tcW w:w="854" w:type="dxa"/>
            <w:gridSpan w:val="2"/>
            <w:vMerge w:val="restart"/>
            <w:tcBorders>
              <w:top w:val="single" w:color="auto" w:sz="6" w:space="0"/>
              <w:left w:val="single" w:color="auto" w:sz="12" w:space="0"/>
              <w:right w:val="single" w:color="auto" w:sz="6" w:space="0"/>
            </w:tcBorders>
            <w:vAlign w:val="center"/>
          </w:tcPr>
          <w:p>
            <w:pPr>
              <w:rPr>
                <w:rFonts w:eastAsia="仿宋_GB2312"/>
              </w:rPr>
            </w:pPr>
            <w:r>
              <w:rPr>
                <w:rFonts w:hint="eastAsia" w:eastAsia="仿宋_GB2312"/>
              </w:rPr>
              <w:t>近五年主讲课程情况（限3门）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时  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r>
              <w:rPr>
                <w:rFonts w:hint="eastAsia" w:eastAsia="仿宋_GB2312"/>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学  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主要授课对象</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top w:val="single" w:color="auto" w:sz="6" w:space="0"/>
              <w:left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hint="eastAsia" w:eastAsia="仿宋_GB2312"/>
              </w:rPr>
            </w:pPr>
            <w:r>
              <w:rPr>
                <w:rFonts w:hint="eastAsia" w:eastAsia="仿宋_GB2312"/>
              </w:rPr>
              <w:t>新疆野生植物资源</w:t>
            </w:r>
            <w:r>
              <w:rPr>
                <w:rFonts w:hint="eastAsia" w:eastAsia="仿宋_GB2312"/>
                <w:lang w:val="en-US" w:eastAsia="zh-CN"/>
              </w:rPr>
              <w:t>开发利用</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lang w:val="en-US" w:eastAsia="zh-CN"/>
              </w:rPr>
              <w:t>160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rPr>
            </w:pPr>
            <w:r>
              <w:rPr>
                <w:rFonts w:hint="eastAsia" w:eastAsia="仿宋_GB2312"/>
              </w:rPr>
              <w:t>硕士研究生</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left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hint="eastAsia" w:eastAsia="仿宋_GB2312"/>
              </w:rPr>
            </w:pPr>
            <w:r>
              <w:rPr>
                <w:rFonts w:hint="eastAsia" w:eastAsia="仿宋_GB2312"/>
              </w:rPr>
              <w:t>园林树木学</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rPr>
            </w:pPr>
            <w:r>
              <w:rPr>
                <w:rFonts w:hint="eastAsia" w:eastAsia="仿宋_GB2312"/>
                <w:lang w:val="en-US" w:eastAsia="zh-CN"/>
              </w:rPr>
              <w:t>300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rPr>
            </w:pPr>
            <w:r>
              <w:rPr>
                <w:rFonts w:hint="eastAsia" w:eastAsia="仿宋_GB2312"/>
              </w:rPr>
              <w:t>本科</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left w:val="single" w:color="auto" w:sz="12" w:space="0"/>
              <w:bottom w:val="single" w:color="auto" w:sz="12" w:space="0"/>
              <w:right w:val="single" w:color="auto" w:sz="6" w:space="0"/>
            </w:tcBorders>
          </w:tcPr>
          <w:p>
            <w:pPr>
              <w:rPr>
                <w:rFonts w:eastAsia="仿宋_GB2312"/>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hint="eastAsia" w:eastAsia="仿宋_GB2312"/>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12" w:space="0"/>
              <w:right w:val="single" w:color="auto" w:sz="6" w:space="0"/>
            </w:tcBorders>
            <w:vAlign w:val="center"/>
          </w:tcPr>
          <w:p>
            <w:pPr>
              <w:jc w:val="center"/>
              <w:rPr>
                <w:rFonts w:hint="eastAsia" w:eastAsia="仿宋_GB2312"/>
              </w:rPr>
            </w:pPr>
            <w:r>
              <w:rPr>
                <w:rFonts w:hint="eastAsia" w:eastAsia="仿宋_GB2312"/>
              </w:rPr>
              <w:t>新疆野生观赏植物资源</w:t>
            </w: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hint="eastAsia" w:eastAsia="仿宋_GB2312"/>
              </w:rPr>
            </w:pPr>
            <w:r>
              <w:rPr>
                <w:rFonts w:hint="eastAsia" w:eastAsia="仿宋_GB2312"/>
                <w:lang w:val="en-US" w:eastAsia="zh-CN"/>
              </w:rPr>
              <w:t>300</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hint="eastAsia" w:eastAsia="仿宋_GB2312"/>
              </w:rPr>
            </w:pPr>
            <w:r>
              <w:rPr>
                <w:rFonts w:hint="eastAsia" w:eastAsia="仿宋_GB2312"/>
              </w:rPr>
              <w:t>本科</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4"/>
        </w:numPr>
        <w:spacing w:line="300" w:lineRule="exact"/>
        <w:ind w:firstLine="360" w:firstLineChars="200"/>
        <w:rPr>
          <w:rFonts w:hint="eastAsia"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numPr>
          <w:ilvl w:val="0"/>
          <w:numId w:val="0"/>
        </w:numPr>
        <w:spacing w:line="300" w:lineRule="exact"/>
        <w:jc w:val="both"/>
        <w:rPr>
          <w:rFonts w:hint="eastAsia" w:eastAsiaTheme="minorEastAsia"/>
          <w:color w:val="000000" w:themeColor="text1"/>
          <w:sz w:val="18"/>
          <w:szCs w:val="18"/>
          <w14:textFill>
            <w14:solidFill>
              <w14:schemeClr w14:val="tx1"/>
            </w14:solidFill>
          </w14:textFill>
        </w:rPr>
      </w:pPr>
    </w:p>
    <w:tbl>
      <w:tblPr>
        <w:tblStyle w:val="9"/>
        <w:tblpPr w:leftFromText="180" w:rightFromText="180" w:vertAnchor="text" w:horzAnchor="page" w:tblpX="1159" w:tblpY="93"/>
        <w:tblOverlap w:val="never"/>
        <w:tblW w:w="9639" w:type="dxa"/>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eastAsia="仿宋_GB2312"/>
              </w:rPr>
              <w:br w:type="page"/>
            </w:r>
            <w:r>
              <w:rPr>
                <w:rFonts w:hint="eastAsia" w:eastAsia="仿宋_GB2312"/>
              </w:rPr>
              <w:br w:type="page"/>
            </w:r>
            <w:r>
              <w:rPr>
                <w:rFonts w:hint="eastAsia" w:eastAsia="仿宋_GB2312"/>
              </w:rPr>
              <w:br w:type="page"/>
            </w:r>
            <w:r>
              <w:rPr>
                <w:rFonts w:hint="eastAsia" w:eastAsia="仿宋_GB2312"/>
              </w:rPr>
              <w:fldChar w:fldCharType="begin"/>
            </w:r>
            <w:r>
              <w:rPr>
                <w:rFonts w:hint="eastAsia" w:eastAsia="仿宋_GB2312"/>
              </w:rPr>
              <w:instrText xml:space="preserve"> = 2 \* ROMAN </w:instrText>
            </w:r>
            <w:r>
              <w:rPr>
                <w:rFonts w:hint="eastAsia" w:eastAsia="仿宋_GB2312"/>
              </w:rPr>
              <w:fldChar w:fldCharType="separate"/>
            </w:r>
            <w:r>
              <w:rPr>
                <w:rFonts w:hint="eastAsia" w:eastAsia="仿宋_GB2312"/>
              </w:rPr>
              <w:t>II</w:t>
            </w:r>
            <w:r>
              <w:rPr>
                <w:rFonts w:hint="eastAsia" w:eastAsia="仿宋_GB2312"/>
              </w:rPr>
              <w:fldChar w:fldCharType="end"/>
            </w:r>
            <w:r>
              <w:rPr>
                <w:rFonts w:hint="eastAsia" w:eastAsia="仿宋_GB2312"/>
              </w:rPr>
              <w:t>-3  骨干教师简况</w:t>
            </w:r>
          </w:p>
        </w:tc>
      </w:tr>
      <w:tr>
        <w:tblPrEx>
          <w:tblLayout w:type="fixed"/>
          <w:tblCellMar>
            <w:top w:w="0" w:type="dxa"/>
            <w:left w:w="28" w:type="dxa"/>
            <w:bottom w:w="0" w:type="dxa"/>
            <w:right w:w="28" w:type="dxa"/>
          </w:tblCellMar>
        </w:tblPrEx>
        <w:trPr>
          <w:trHeight w:val="693" w:hRule="atLeast"/>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color w:val="auto"/>
              </w:rPr>
            </w:pPr>
            <w:r>
              <w:rPr>
                <w:rFonts w:hint="eastAsia" w:eastAsia="仿宋_GB2312"/>
                <w:color w:val="auto"/>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rPr>
            </w:pPr>
            <w:r>
              <w:rPr>
                <w:rFonts w:hint="eastAsia" w:eastAsia="仿宋_GB2312"/>
                <w:color w:val="auto"/>
              </w:rPr>
              <w:t>张</w:t>
            </w:r>
            <w:r>
              <w:rPr>
                <w:rFonts w:hint="eastAsia" w:eastAsia="仿宋_GB2312"/>
                <w:color w:val="auto"/>
                <w:lang w:val="en-US" w:eastAsia="zh-CN"/>
              </w:rPr>
              <w:t xml:space="preserve">  </w:t>
            </w:r>
            <w:r>
              <w:rPr>
                <w:rFonts w:hint="eastAsia" w:eastAsia="仿宋_GB2312"/>
                <w:color w:val="auto"/>
              </w:rPr>
              <w:t>捷</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男</w:t>
            </w:r>
          </w:p>
        </w:tc>
        <w:tc>
          <w:tcPr>
            <w:tcW w:w="691"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年龄（岁）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51</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专业技术</w:t>
            </w:r>
          </w:p>
          <w:p>
            <w:pPr>
              <w:jc w:val="center"/>
              <w:rPr>
                <w:rFonts w:eastAsia="仿宋_GB2312"/>
                <w:color w:val="auto"/>
              </w:rPr>
            </w:pPr>
            <w:r>
              <w:rPr>
                <w:rFonts w:hint="eastAsia" w:eastAsia="仿宋_GB2312"/>
                <w:color w:val="auto"/>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教授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jc w:val="center"/>
              <w:rPr>
                <w:rFonts w:eastAsia="仿宋_GB2312"/>
                <w:color w:val="auto"/>
              </w:rPr>
            </w:pPr>
          </w:p>
        </w:tc>
      </w:tr>
      <w:tr>
        <w:tblPrEx>
          <w:tblLayout w:type="fixed"/>
          <w:tblCellMar>
            <w:top w:w="0" w:type="dxa"/>
            <w:left w:w="28" w:type="dxa"/>
            <w:bottom w:w="0" w:type="dxa"/>
            <w:right w:w="28" w:type="dxa"/>
          </w:tblCellMar>
        </w:tblPrEx>
        <w:trPr>
          <w:trHeight w:val="970" w:hRule="atLeast"/>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hint="eastAsia" w:eastAsia="仿宋_GB2312"/>
                <w:color w:val="auto"/>
              </w:rPr>
              <w:t>最终学位或最后学历</w:t>
            </w:r>
          </w:p>
          <w:p>
            <w:pPr>
              <w:jc w:val="center"/>
              <w:rPr>
                <w:rFonts w:eastAsia="仿宋_GB2312"/>
                <w:color w:val="auto"/>
              </w:rPr>
            </w:pPr>
            <w:r>
              <w:rPr>
                <w:rFonts w:hint="eastAsia" w:eastAsia="仿宋_GB2312"/>
                <w:color w:val="auto"/>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博士（东北林业大学、植物资源学、2014.06）</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szCs w:val="21"/>
              </w:rPr>
              <w:t>风景园林植物应用及景观设计</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color w:val="auto"/>
              </w:rPr>
            </w:pPr>
            <w:r>
              <w:rPr>
                <w:rFonts w:hint="eastAsia" w:eastAsia="仿宋_GB2312"/>
                <w:color w:val="auto"/>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color w:val="auto"/>
              </w:rPr>
            </w:pPr>
            <w:r>
              <w:rPr>
                <w:rFonts w:hint="eastAsia" w:eastAsia="仿宋_GB2312"/>
                <w:color w:val="auto"/>
                <w:szCs w:val="21"/>
              </w:rPr>
              <w:t>林学与园艺学院风景园林系</w:t>
            </w:r>
          </w:p>
        </w:tc>
      </w:tr>
      <w:tr>
        <w:tblPrEx>
          <w:tblLayout w:type="fixed"/>
          <w:tblCellMar>
            <w:top w:w="0" w:type="dxa"/>
            <w:left w:w="28" w:type="dxa"/>
            <w:bottom w:w="0" w:type="dxa"/>
            <w:right w:w="28" w:type="dxa"/>
          </w:tblCellMar>
        </w:tblPrEx>
        <w:trPr>
          <w:trHeight w:val="2097" w:hRule="atLeast"/>
        </w:trPr>
        <w:tc>
          <w:tcPr>
            <w:tcW w:w="854" w:type="dxa"/>
            <w:gridSpan w:val="2"/>
            <w:tcBorders>
              <w:top w:val="single" w:color="auto" w:sz="6" w:space="0"/>
              <w:left w:val="single" w:color="auto" w:sz="12"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骨干教师简介</w:t>
            </w:r>
          </w:p>
        </w:tc>
        <w:tc>
          <w:tcPr>
            <w:tcW w:w="8785" w:type="dxa"/>
            <w:gridSpan w:val="16"/>
            <w:tcBorders>
              <w:top w:val="single" w:color="auto" w:sz="6" w:space="0"/>
              <w:left w:val="single" w:color="auto" w:sz="6" w:space="0"/>
              <w:right w:val="single" w:color="auto" w:sz="12" w:space="0"/>
            </w:tcBorders>
          </w:tcPr>
          <w:p>
            <w:pPr>
              <w:ind w:firstLine="420" w:firstLineChars="200"/>
              <w:rPr>
                <w:rFonts w:hint="eastAsia" w:eastAsia="仿宋_GB2312"/>
                <w:lang w:val="en-US" w:eastAsia="zh-CN"/>
              </w:rPr>
            </w:pPr>
          </w:p>
          <w:p>
            <w:pPr>
              <w:ind w:firstLine="420" w:firstLineChars="200"/>
              <w:rPr>
                <w:rFonts w:hint="eastAsia" w:eastAsia="仿宋_GB2312"/>
                <w:lang w:val="en-US" w:eastAsia="zh-CN"/>
              </w:rPr>
            </w:pPr>
            <w:r>
              <w:rPr>
                <w:rFonts w:hint="eastAsia" w:eastAsia="仿宋_GB2312"/>
                <w:lang w:val="en-US" w:eastAsia="zh-CN"/>
              </w:rPr>
              <w:t>1989年6月毕业于东北林业大学林学系园林专业、1999年6月毕业于东北林业大学，获植物学理学硕士学位、2014年6月毕业于东北林业大学植物资源学，获农学博士学位。主要承担《植物景观设计》、《花卉学》等本科专业课及研究生课程。主要研究领域为：园林植物资源、园林植物应用及景观设计。已主持并参与完成国家科技攻关项目及省市项目多项，获黑龙江省科技进步二等奖等多项奖项。现主持教育部国家重点实验室开放基金项目一项、矿山生态恢复横向项目一项，发表核心期刊论文20余篇，主编著作1部、副主编1部、参编3部。</w:t>
            </w:r>
          </w:p>
          <w:p>
            <w:pPr>
              <w:ind w:firstLine="420" w:firstLineChars="200"/>
              <w:rPr>
                <w:rFonts w:hint="eastAsia" w:eastAsia="仿宋_GB2312"/>
                <w:lang w:val="en-US" w:eastAsia="zh-CN"/>
              </w:rPr>
            </w:pPr>
          </w:p>
        </w:tc>
      </w:tr>
      <w:tr>
        <w:tblPrEx>
          <w:tblLayout w:type="fixed"/>
          <w:tblCellMar>
            <w:top w:w="0" w:type="dxa"/>
            <w:left w:w="28" w:type="dxa"/>
            <w:bottom w:w="0" w:type="dxa"/>
            <w:right w:w="28" w:type="dxa"/>
          </w:tblCellMar>
        </w:tblPrEx>
        <w:trPr>
          <w:trHeight w:val="512" w:hRule="atLeast"/>
        </w:trPr>
        <w:tc>
          <w:tcPr>
            <w:tcW w:w="854" w:type="dxa"/>
            <w:gridSpan w:val="2"/>
            <w:vMerge w:val="restart"/>
            <w:tcBorders>
              <w:top w:val="single" w:color="auto" w:sz="6" w:space="0"/>
              <w:left w:val="single" w:color="auto" w:sz="12"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成果名称</w:t>
            </w:r>
          </w:p>
          <w:p>
            <w:pPr>
              <w:rPr>
                <w:rFonts w:hint="eastAsia" w:eastAsia="仿宋_GB2312"/>
                <w:lang w:val="en-US" w:eastAsia="zh-CN"/>
              </w:rPr>
            </w:pPr>
            <w:r>
              <w:rPr>
                <w:rFonts w:hint="eastAsia" w:eastAsia="仿宋_GB2312"/>
                <w:lang w:val="en-US" w:eastAsia="zh-CN"/>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rPr>
                <w:rFonts w:hint="eastAsia" w:eastAsia="仿宋_GB2312"/>
                <w:lang w:val="en-US" w:eastAsia="zh-CN"/>
              </w:rPr>
            </w:pPr>
            <w:r>
              <w:rPr>
                <w:rFonts w:hint="eastAsia" w:eastAsia="仿宋_GB2312"/>
                <w:lang w:val="en-US" w:eastAsia="zh-CN"/>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署名情况</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ind w:firstLine="420" w:firstLineChars="200"/>
              <w:jc w:val="left"/>
              <w:rPr>
                <w:rFonts w:hint="eastAsia" w:eastAsia="仿宋_GB2312"/>
                <w:lang w:val="en-US" w:eastAsia="zh-CN"/>
              </w:rPr>
            </w:pPr>
            <w:r>
              <w:rPr>
                <w:rFonts w:hint="eastAsia" w:eastAsia="仿宋_GB2312"/>
                <w:lang w:val="en-US" w:eastAsia="zh-CN"/>
              </w:rPr>
              <w:t>黑龙江省高速公路绿化植物选择及应用</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植物研究（201303:371-378）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201309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第一作者</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ind w:firstLine="420" w:firstLineChars="200"/>
              <w:jc w:val="left"/>
              <w:rPr>
                <w:rFonts w:hint="eastAsia" w:eastAsia="仿宋_GB2312"/>
                <w:lang w:val="en-US" w:eastAsia="zh-CN"/>
              </w:rPr>
            </w:pPr>
            <w:r>
              <w:rPr>
                <w:rFonts w:hint="eastAsia" w:eastAsia="仿宋_GB2312"/>
                <w:lang w:val="en-US" w:eastAsia="zh-CN"/>
              </w:rPr>
              <w:t>低温胁迫下2个‘竹柳’品系的抗寒性</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林业科学（201309:158-164）</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201309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第一作者</w:t>
            </w:r>
          </w:p>
        </w:tc>
      </w:tr>
      <w:tr>
        <w:tblPrEx>
          <w:tblLayout w:type="fixed"/>
          <w:tblCellMar>
            <w:top w:w="0" w:type="dxa"/>
            <w:left w:w="28" w:type="dxa"/>
            <w:bottom w:w="0" w:type="dxa"/>
            <w:right w:w="28" w:type="dxa"/>
          </w:tblCellMar>
        </w:tblPrEx>
        <w:trPr>
          <w:trHeight w:val="539" w:hRule="atLeast"/>
        </w:trPr>
        <w:tc>
          <w:tcPr>
            <w:tcW w:w="854" w:type="dxa"/>
            <w:gridSpan w:val="2"/>
            <w:vMerge w:val="continue"/>
            <w:tcBorders>
              <w:left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ind w:firstLine="420" w:firstLineChars="200"/>
              <w:jc w:val="left"/>
              <w:rPr>
                <w:rFonts w:hint="eastAsia" w:eastAsia="仿宋_GB2312"/>
                <w:lang w:val="en-US" w:eastAsia="zh-CN"/>
              </w:rPr>
            </w:pPr>
            <w:r>
              <w:rPr>
                <w:rFonts w:hint="eastAsia" w:eastAsia="仿宋_GB2312"/>
                <w:lang w:val="en-US" w:eastAsia="zh-CN"/>
              </w:rPr>
              <w:t>寒区居住区园林</w:t>
            </w:r>
            <w:r>
              <w:rPr>
                <w:rFonts w:hint="eastAsia" w:eastAsia="仿宋_GB2312"/>
                <w:lang w:val="en-US" w:eastAsia="zh-CN"/>
              </w:rPr>
              <w:softHyphen/>
            </w:r>
            <w:r>
              <w:rPr>
                <w:rFonts w:hint="eastAsia" w:eastAsia="仿宋_GB2312"/>
                <w:lang w:val="en-US" w:eastAsia="zh-CN"/>
              </w:rPr>
              <w:t>景观评价模型构建及应用</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rPr>
                <w:rFonts w:hint="eastAsia" w:eastAsia="仿宋_GB2312"/>
                <w:lang w:val="en-US" w:eastAsia="zh-CN"/>
              </w:rPr>
            </w:pPr>
            <w:r>
              <w:rPr>
                <w:rFonts w:hint="eastAsia" w:eastAsia="仿宋_GB2312"/>
                <w:lang w:val="en-US" w:eastAsia="zh-CN"/>
              </w:rPr>
              <w:t>西北林学院学报（2015,30(5):246-251）</w:t>
            </w:r>
          </w:p>
          <w:p>
            <w:pPr>
              <w:ind w:firstLine="420" w:firstLineChars="200"/>
              <w:rPr>
                <w:rFonts w:hint="eastAsia" w:eastAsia="仿宋_GB2312"/>
                <w:lang w:val="en-US" w:eastAsia="zh-CN"/>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201505</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第一作者</w:t>
            </w:r>
          </w:p>
        </w:tc>
      </w:tr>
      <w:tr>
        <w:tblPrEx>
          <w:tblLayout w:type="fixed"/>
          <w:tblCellMar>
            <w:top w:w="0" w:type="dxa"/>
            <w:left w:w="28" w:type="dxa"/>
            <w:bottom w:w="0" w:type="dxa"/>
            <w:right w:w="28" w:type="dxa"/>
          </w:tblCellMar>
        </w:tblPrEx>
        <w:trPr>
          <w:trHeight w:val="567" w:hRule="atLeast"/>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目前主持的行业应用背景较强的科研项目</w:t>
            </w:r>
          </w:p>
          <w:p>
            <w:pPr>
              <w:ind w:firstLine="420" w:firstLineChars="200"/>
              <w:rPr>
                <w:rFonts w:hint="eastAsia" w:eastAsia="仿宋_GB2312"/>
                <w:lang w:val="en-US" w:eastAsia="zh-CN"/>
              </w:rPr>
            </w:pPr>
            <w:r>
              <w:rPr>
                <w:rFonts w:hint="eastAsia" w:eastAsia="仿宋_GB2312"/>
                <w:lang w:val="en-US" w:eastAsia="zh-CN"/>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项目来源与项目类别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hint="eastAsia" w:eastAsia="仿宋_GB2312"/>
                <w:lang w:val="en-US" w:eastAsia="zh-CN"/>
              </w:rPr>
            </w:pPr>
            <w:r>
              <w:rPr>
                <w:rFonts w:hint="eastAsia" w:eastAsia="仿宋_GB2312"/>
                <w:lang w:val="en-US" w:eastAsia="zh-CN"/>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lang w:val="en-US" w:eastAsia="zh-CN"/>
              </w:rPr>
            </w:pPr>
            <w:r>
              <w:rPr>
                <w:rFonts w:hint="eastAsia" w:eastAsia="仿宋_GB2312"/>
                <w:lang w:val="en-US" w:eastAsia="zh-CN"/>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both"/>
              <w:rPr>
                <w:rFonts w:hint="eastAsia" w:eastAsia="仿宋_GB2312"/>
                <w:lang w:val="en-US" w:eastAsia="zh-CN"/>
              </w:rPr>
            </w:pPr>
            <w:r>
              <w:rPr>
                <w:rFonts w:hint="eastAsia" w:eastAsia="仿宋_GB2312"/>
                <w:lang w:val="en-US" w:eastAsia="zh-CN"/>
              </w:rPr>
              <w:t>到账经费（万元）</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left"/>
              <w:rPr>
                <w:rFonts w:hint="eastAsia" w:eastAsia="仿宋_GB2312"/>
                <w:lang w:val="en-US" w:eastAsia="zh-CN"/>
              </w:rPr>
            </w:pPr>
            <w:r>
              <w:rPr>
                <w:rFonts w:hint="eastAsia" w:eastAsia="仿宋_GB2312"/>
                <w:lang w:val="en-US" w:eastAsia="zh-CN"/>
              </w:rPr>
              <w:t>东北油田盐碱植被恢复与重建教育部重点实验室开放基金</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left"/>
              <w:rPr>
                <w:rFonts w:hint="eastAsia" w:eastAsia="仿宋_GB2312"/>
                <w:lang w:val="en-US" w:eastAsia="zh-CN"/>
              </w:rPr>
            </w:pPr>
            <w:r>
              <w:rPr>
                <w:rFonts w:hint="eastAsia" w:eastAsia="仿宋_GB2312"/>
                <w:lang w:val="en-US" w:eastAsia="zh-CN"/>
              </w:rPr>
              <w:t>新疆光苞独行菜对干旱及盐逆境适应的生理特性初探</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lang w:val="en-US" w:eastAsia="zh-CN"/>
              </w:rPr>
            </w:pPr>
            <w:r>
              <w:rPr>
                <w:rFonts w:hint="eastAsia" w:eastAsia="仿宋_GB2312"/>
                <w:lang w:val="en-US" w:eastAsia="zh-CN"/>
              </w:rPr>
              <w:t>2017-2019</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10</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left"/>
              <w:rPr>
                <w:rFonts w:hint="eastAsia" w:eastAsia="仿宋_GB2312"/>
                <w:lang w:val="en-US" w:eastAsia="zh-CN"/>
              </w:rPr>
            </w:pPr>
            <w:r>
              <w:rPr>
                <w:rFonts w:hint="eastAsia" w:eastAsia="仿宋_GB2312"/>
                <w:lang w:val="en-US" w:eastAsia="zh-CN"/>
              </w:rPr>
              <w:t>黑龙江省博艺园林有限公司</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left"/>
              <w:rPr>
                <w:rFonts w:hint="eastAsia" w:eastAsia="仿宋_GB2312"/>
                <w:lang w:val="en-US" w:eastAsia="zh-CN"/>
              </w:rPr>
            </w:pPr>
            <w:r>
              <w:rPr>
                <w:rFonts w:hint="eastAsia" w:eastAsia="仿宋_GB2312"/>
                <w:lang w:val="en-US" w:eastAsia="zh-CN"/>
              </w:rPr>
              <w:t>黑龙江省园林植物引种繁殖及应用技术的研究</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lang w:val="en-US" w:eastAsia="zh-CN"/>
              </w:rPr>
            </w:pPr>
            <w:r>
              <w:rPr>
                <w:rFonts w:hint="eastAsia" w:eastAsia="仿宋_GB2312"/>
                <w:lang w:val="en-US" w:eastAsia="zh-CN"/>
              </w:rPr>
              <w:t>2016-2019</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5</w:t>
            </w:r>
          </w:p>
        </w:tc>
      </w:tr>
      <w:tr>
        <w:tblPrEx>
          <w:tblLayout w:type="fixed"/>
          <w:tblCellMar>
            <w:top w:w="0" w:type="dxa"/>
            <w:left w:w="28" w:type="dxa"/>
            <w:bottom w:w="0" w:type="dxa"/>
            <w:right w:w="28" w:type="dxa"/>
          </w:tblCellMar>
        </w:tblPrEx>
        <w:trPr>
          <w:trHeight w:val="567" w:hRule="atLeast"/>
        </w:trPr>
        <w:tc>
          <w:tcPr>
            <w:tcW w:w="854" w:type="dxa"/>
            <w:gridSpan w:val="2"/>
            <w:vMerge w:val="continue"/>
            <w:tcBorders>
              <w:top w:val="single" w:color="auto" w:sz="6" w:space="0"/>
              <w:left w:val="single" w:color="auto" w:sz="12" w:space="0"/>
              <w:bottom w:val="single" w:color="auto" w:sz="6"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left"/>
              <w:rPr>
                <w:rFonts w:hint="eastAsia" w:eastAsia="仿宋_GB2312"/>
                <w:lang w:val="en-US" w:eastAsia="zh-CN"/>
              </w:rPr>
            </w:pPr>
            <w:r>
              <w:rPr>
                <w:rFonts w:hint="eastAsia" w:eastAsia="仿宋_GB2312"/>
                <w:lang w:val="en-US" w:eastAsia="zh-CN"/>
              </w:rPr>
              <w:t>紫金矿业</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left"/>
              <w:rPr>
                <w:rFonts w:hint="eastAsia" w:eastAsia="仿宋_GB2312"/>
                <w:lang w:val="en-US" w:eastAsia="zh-CN"/>
              </w:rPr>
            </w:pPr>
            <w:r>
              <w:rPr>
                <w:rFonts w:hint="eastAsia" w:eastAsia="仿宋_GB2312"/>
                <w:lang w:val="en-US" w:eastAsia="zh-CN"/>
              </w:rPr>
              <w:t>黑龙江多宝山铜业矿山生态恢复植物筛选及配置研究</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lang w:val="en-US" w:eastAsia="zh-CN"/>
              </w:rPr>
            </w:pPr>
            <w:r>
              <w:rPr>
                <w:rFonts w:hint="eastAsia" w:eastAsia="仿宋_GB2312"/>
                <w:lang w:val="en-US" w:eastAsia="zh-CN"/>
              </w:rPr>
              <w:t>2017-2021</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47</w:t>
            </w:r>
          </w:p>
        </w:tc>
      </w:tr>
      <w:tr>
        <w:tblPrEx>
          <w:tblLayout w:type="fixed"/>
          <w:tblCellMar>
            <w:top w:w="0" w:type="dxa"/>
            <w:left w:w="28" w:type="dxa"/>
            <w:bottom w:w="0" w:type="dxa"/>
            <w:right w:w="28" w:type="dxa"/>
          </w:tblCellMar>
        </w:tblPrEx>
        <w:trPr>
          <w:trHeight w:val="510" w:hRule="atLeast"/>
        </w:trPr>
        <w:tc>
          <w:tcPr>
            <w:tcW w:w="854" w:type="dxa"/>
            <w:gridSpan w:val="2"/>
            <w:vMerge w:val="restart"/>
            <w:tcBorders>
              <w:top w:val="single" w:color="auto" w:sz="6" w:space="0"/>
              <w:left w:val="single" w:color="auto" w:sz="12"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近五年主讲课程情况（限3门）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时  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学  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主要授课对象</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top w:val="single" w:color="auto" w:sz="6" w:space="0"/>
              <w:left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201303-201712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植物景观设计</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硕士研究生</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left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201303-201712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植物景观设计</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ind w:firstLine="420" w:firstLineChars="200"/>
              <w:rPr>
                <w:rFonts w:hint="eastAsia" w:eastAsia="仿宋_GB2312"/>
                <w:lang w:val="en-US" w:eastAsia="zh-CN"/>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本科</w:t>
            </w:r>
          </w:p>
        </w:tc>
      </w:tr>
      <w:tr>
        <w:tblPrEx>
          <w:tblLayout w:type="fixed"/>
          <w:tblCellMar>
            <w:top w:w="0" w:type="dxa"/>
            <w:left w:w="28" w:type="dxa"/>
            <w:bottom w:w="0" w:type="dxa"/>
            <w:right w:w="28" w:type="dxa"/>
          </w:tblCellMar>
        </w:tblPrEx>
        <w:trPr>
          <w:trHeight w:val="510" w:hRule="atLeast"/>
        </w:trPr>
        <w:tc>
          <w:tcPr>
            <w:tcW w:w="854" w:type="dxa"/>
            <w:gridSpan w:val="2"/>
            <w:vMerge w:val="continue"/>
            <w:tcBorders>
              <w:left w:val="single" w:color="auto" w:sz="12" w:space="0"/>
              <w:bottom w:val="single" w:color="auto" w:sz="12" w:space="0"/>
              <w:right w:val="single" w:color="auto" w:sz="6" w:space="0"/>
            </w:tcBorders>
          </w:tcPr>
          <w:p>
            <w:pPr>
              <w:ind w:firstLine="420" w:firstLineChars="200"/>
              <w:rPr>
                <w:rFonts w:hint="eastAsia" w:eastAsia="仿宋_GB2312"/>
                <w:lang w:val="en-US" w:eastAsia="zh-CN"/>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ind w:firstLine="420" w:firstLineChars="200"/>
              <w:rPr>
                <w:rFonts w:hint="eastAsia" w:eastAsia="仿宋_GB2312"/>
                <w:lang w:val="en-US" w:eastAsia="zh-CN"/>
              </w:rPr>
            </w:pPr>
            <w:r>
              <w:rPr>
                <w:rFonts w:hint="eastAsia" w:eastAsia="仿宋_GB2312"/>
                <w:lang w:val="en-US" w:eastAsia="zh-CN"/>
              </w:rPr>
              <w:t>201303-201407</w:t>
            </w:r>
          </w:p>
        </w:tc>
        <w:tc>
          <w:tcPr>
            <w:tcW w:w="3442" w:type="dxa"/>
            <w:gridSpan w:val="7"/>
            <w:tcBorders>
              <w:top w:val="single" w:color="auto" w:sz="6" w:space="0"/>
              <w:left w:val="single" w:color="auto" w:sz="4" w:space="0"/>
              <w:bottom w:val="single" w:color="auto" w:sz="12" w:space="0"/>
              <w:right w:val="single" w:color="auto" w:sz="6" w:space="0"/>
            </w:tcBorders>
            <w:vAlign w:val="center"/>
          </w:tcPr>
          <w:p>
            <w:pPr>
              <w:ind w:firstLine="420" w:firstLineChars="200"/>
              <w:rPr>
                <w:rFonts w:hint="eastAsia" w:eastAsia="仿宋_GB2312"/>
                <w:lang w:val="en-US" w:eastAsia="zh-CN"/>
              </w:rPr>
            </w:pPr>
            <w:r>
              <w:rPr>
                <w:rFonts w:hint="eastAsia" w:eastAsia="仿宋_GB2312"/>
                <w:lang w:val="en-US" w:eastAsia="zh-CN"/>
              </w:rPr>
              <w:t>花卉学</w:t>
            </w:r>
          </w:p>
        </w:tc>
        <w:tc>
          <w:tcPr>
            <w:tcW w:w="1386" w:type="dxa"/>
            <w:gridSpan w:val="3"/>
            <w:tcBorders>
              <w:top w:val="single" w:color="auto" w:sz="6" w:space="0"/>
              <w:left w:val="single" w:color="auto" w:sz="6" w:space="0"/>
              <w:bottom w:val="single" w:color="auto" w:sz="12" w:space="0"/>
              <w:right w:val="single" w:color="auto" w:sz="4" w:space="0"/>
            </w:tcBorders>
            <w:vAlign w:val="center"/>
          </w:tcPr>
          <w:p>
            <w:pPr>
              <w:ind w:firstLine="420" w:firstLineChars="200"/>
              <w:rPr>
                <w:rFonts w:hint="eastAsia" w:eastAsia="仿宋_GB2312"/>
                <w:lang w:val="en-US" w:eastAsia="zh-CN"/>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本科</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0"/>
        </w:numPr>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lang w:val="en-US" w:eastAsia="zh-CN"/>
          <w14:textFill>
            <w14:solidFill>
              <w14:schemeClr w14:val="tx1"/>
            </w14:solidFill>
          </w14:textFill>
        </w:rPr>
        <w:t>2.</w:t>
      </w: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ind w:firstLine="420" w:firstLineChars="200"/>
        <w:rPr>
          <w:rFonts w:hint="eastAsia" w:eastAsia="仿宋_GB2312"/>
          <w:lang w:val="en-US" w:eastAsia="zh-CN"/>
        </w:rPr>
      </w:pPr>
    </w:p>
    <w:p>
      <w:pPr>
        <w:ind w:firstLine="420" w:firstLineChars="200"/>
        <w:rPr>
          <w:rFonts w:hint="eastAsia" w:eastAsia="仿宋_GB2312"/>
          <w:lang w:val="en-US" w:eastAsia="zh-CN"/>
        </w:rPr>
      </w:pPr>
    </w:p>
    <w:tbl>
      <w:tblPr>
        <w:tblStyle w:val="9"/>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安晓芹</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女</w:t>
            </w:r>
          </w:p>
        </w:tc>
        <w:tc>
          <w:tcPr>
            <w:tcW w:w="691" w:type="dxa"/>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42</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0"/>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10"/>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2014.7获得新疆农业大学果树学博士学位</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color w:val="auto"/>
                <w:szCs w:val="21"/>
              </w:rPr>
              <w:t>风景园林植物应用</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林学与园艺学院风景园林系</w:t>
            </w:r>
          </w:p>
        </w:tc>
      </w:tr>
      <w:tr>
        <w:tblPrEx>
          <w:tblLayout w:type="fixed"/>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adjustRightInd w:val="0"/>
              <w:snapToGrid w:val="0"/>
              <w:ind w:firstLine="420" w:firstLineChars="200"/>
              <w:jc w:val="left"/>
              <w:rPr>
                <w:rFonts w:eastAsia="仿宋_GB2312"/>
                <w:szCs w:val="21"/>
              </w:rPr>
            </w:pPr>
            <w:r>
              <w:rPr>
                <w:rFonts w:hint="eastAsia" w:eastAsia="仿宋_GB2312"/>
                <w:szCs w:val="21"/>
              </w:rPr>
              <w:t>安晓芹，1976.9月出生，女，汉族，中共党员，博士，副教授，硕士生导师，新疆农业大学林学与园艺学院风景园林系花卉教研室教师，新疆花卉协会理事。</w:t>
            </w:r>
          </w:p>
          <w:p>
            <w:pPr>
              <w:adjustRightInd w:val="0"/>
              <w:snapToGrid w:val="0"/>
              <w:jc w:val="left"/>
              <w:rPr>
                <w:rFonts w:eastAsia="仿宋_GB2312"/>
                <w:szCs w:val="21"/>
              </w:rPr>
            </w:pPr>
            <w:r>
              <w:rPr>
                <w:rFonts w:hint="eastAsia" w:eastAsia="仿宋_GB2312"/>
                <w:szCs w:val="21"/>
              </w:rPr>
              <w:t>主要从事花卉教学与科研工作，讲授《花卉学》、《花卉装饰与应用》等本科生课程。研究领域为风景园林植物资源应用，研究方向涉及花卉栽培生理、花卉种质资源。</w:t>
            </w:r>
            <w:r>
              <w:rPr>
                <w:rFonts w:hint="eastAsia" w:eastAsia="仿宋_GB2312"/>
              </w:rPr>
              <w:t>曾赴澳大利亚、塔吉克斯坦开展相关研究交流工作。</w:t>
            </w:r>
          </w:p>
          <w:p>
            <w:pPr>
              <w:adjustRightInd w:val="0"/>
              <w:snapToGrid w:val="0"/>
              <w:ind w:firstLine="420" w:firstLineChars="200"/>
              <w:jc w:val="left"/>
              <w:rPr>
                <w:rFonts w:hint="eastAsia" w:eastAsia="仿宋_GB2312"/>
                <w:szCs w:val="21"/>
              </w:rPr>
            </w:pPr>
            <w:r>
              <w:rPr>
                <w:rFonts w:hint="eastAsia" w:eastAsia="仿宋_GB2312"/>
                <w:szCs w:val="21"/>
              </w:rPr>
              <w:t>主持完成校级教研教改项目3项，校前期课题1项，自治区林业科技专项1项，自治区林业厅横向课题3项，神华新疆能源有限责任公司横向课题1项；以第一作者及通讯作者发表教研论文1篇，专业学术论文13篇；参编教材1部；参编著作2部；参与制定新疆维吾尔自治区地方标准4项；参与获得国家专利2项，自治区科技成果鉴定2项，自治区林木良种选优1项，自治区科技进步二等奖2项。</w:t>
            </w:r>
          </w:p>
          <w:p>
            <w:pPr>
              <w:adjustRightInd w:val="0"/>
              <w:snapToGrid w:val="0"/>
              <w:ind w:firstLine="420" w:firstLineChars="200"/>
              <w:jc w:val="left"/>
              <w:rPr>
                <w:rFonts w:eastAsia="仿宋_GB2312"/>
              </w:rPr>
            </w:pPr>
            <w:r>
              <w:rPr>
                <w:rFonts w:hint="eastAsia" w:eastAsia="仿宋_GB2312"/>
                <w:szCs w:val="21"/>
              </w:rPr>
              <w:t>拟以目前在研的科研项目在风景园林植物资源应用研究领域培养园林专业硕士若干名。</w:t>
            </w: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Cs w:val="21"/>
              </w:rPr>
            </w:pPr>
            <w:r>
              <w:rPr>
                <w:rFonts w:hint="eastAsia" w:eastAsia="仿宋_GB2312"/>
                <w:szCs w:val="21"/>
              </w:rPr>
              <w:t>不同介质包裹根部处理下两种盆栽植物贮运生理变化及保鲜效果比较</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ind w:left="630" w:leftChars="0" w:hanging="630" w:hangingChars="300"/>
              <w:jc w:val="center"/>
              <w:rPr>
                <w:rFonts w:eastAsia="仿宋_GB2312"/>
                <w:szCs w:val="21"/>
              </w:rPr>
            </w:pPr>
            <w:r>
              <w:rPr>
                <w:rFonts w:hint="eastAsia" w:eastAsia="仿宋_GB2312"/>
                <w:szCs w:val="21"/>
              </w:rPr>
              <w:t>新疆农业大学学报，246-252，他引0次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ind w:left="630" w:leftChars="0" w:hanging="630" w:hangingChars="300"/>
              <w:jc w:val="center"/>
              <w:rPr>
                <w:rFonts w:eastAsia="仿宋_GB2312"/>
                <w:szCs w:val="21"/>
              </w:rPr>
            </w:pPr>
            <w:r>
              <w:rPr>
                <w:rFonts w:hint="eastAsia" w:eastAsia="仿宋_GB2312"/>
                <w:szCs w:val="21"/>
              </w:rPr>
              <w:t>201707</w:t>
            </w:r>
          </w:p>
        </w:tc>
        <w:tc>
          <w:tcPr>
            <w:tcW w:w="131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szCs w:val="21"/>
              </w:rPr>
            </w:pPr>
            <w:r>
              <w:rPr>
                <w:rFonts w:eastAsia="仿宋_GB2312"/>
                <w:szCs w:val="21"/>
              </w:rPr>
              <w:t>根部处理对天南星科盆栽花卉脱土贮运的影响</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szCs w:val="21"/>
              </w:rPr>
            </w:pPr>
            <w:r>
              <w:rPr>
                <w:rFonts w:hint="eastAsia" w:eastAsia="仿宋_GB2312"/>
                <w:szCs w:val="21"/>
              </w:rPr>
              <w:t>新疆农业大学学报，230-236，</w:t>
            </w:r>
            <w:r>
              <w:rPr>
                <w:rFonts w:eastAsia="仿宋_GB2312"/>
                <w:szCs w:val="21"/>
              </w:rPr>
              <w:t>他引</w:t>
            </w:r>
            <w:r>
              <w:rPr>
                <w:rFonts w:hint="eastAsia" w:eastAsia="仿宋_GB2312"/>
                <w:szCs w:val="21"/>
              </w:rPr>
              <w:t>0</w:t>
            </w:r>
            <w:r>
              <w:rPr>
                <w:rFonts w:eastAsia="仿宋_GB2312"/>
                <w:szCs w:val="21"/>
              </w:rPr>
              <w:t>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Cs w:val="21"/>
              </w:rPr>
            </w:pPr>
            <w:r>
              <w:rPr>
                <w:rFonts w:hint="eastAsia" w:eastAsia="仿宋_GB2312"/>
                <w:szCs w:val="21"/>
              </w:rPr>
              <w:t>201505</w:t>
            </w:r>
          </w:p>
        </w:tc>
        <w:tc>
          <w:tcPr>
            <w:tcW w:w="131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eastAsia="仿宋_GB2312"/>
                <w:szCs w:val="21"/>
              </w:rPr>
            </w:pPr>
            <w:r>
              <w:rPr>
                <w:rFonts w:hint="eastAsia" w:eastAsia="仿宋_GB2312"/>
                <w:szCs w:val="21"/>
              </w:rPr>
              <w:t>神华新疆能源有限责任公司</w:t>
            </w:r>
            <w:r>
              <w:rPr>
                <w:rFonts w:eastAsia="仿宋_GB2312"/>
                <w:szCs w:val="21"/>
              </w:rPr>
              <w:t>横向课题</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adjustRightInd w:val="0"/>
              <w:snapToGrid w:val="0"/>
              <w:jc w:val="left"/>
              <w:rPr>
                <w:rFonts w:eastAsia="仿宋_GB2312"/>
                <w:szCs w:val="21"/>
              </w:rPr>
            </w:pPr>
            <w:r>
              <w:rPr>
                <w:rFonts w:hint="eastAsia" w:eastAsia="仿宋_GB2312"/>
                <w:szCs w:val="21"/>
              </w:rPr>
              <w:t>于田县阿热勒乡大马士革玫瑰标准化种植技术应用与示范</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eastAsia="仿宋_GB2312"/>
                <w:szCs w:val="21"/>
              </w:rPr>
            </w:pPr>
            <w:r>
              <w:rPr>
                <w:rFonts w:hint="eastAsia" w:eastAsia="仿宋_GB2312"/>
                <w:szCs w:val="21"/>
              </w:rPr>
              <w:t>201808-201908</w:t>
            </w:r>
          </w:p>
        </w:tc>
        <w:tc>
          <w:tcPr>
            <w:tcW w:w="1315" w:type="dxa"/>
            <w:tcBorders>
              <w:top w:val="single" w:color="auto" w:sz="6" w:space="0"/>
              <w:left w:val="single" w:color="auto" w:sz="4" w:space="0"/>
              <w:bottom w:val="single" w:color="auto" w:sz="6" w:space="0"/>
              <w:right w:val="single" w:color="auto" w:sz="12" w:space="0"/>
            </w:tcBorders>
            <w:vAlign w:val="center"/>
          </w:tcPr>
          <w:p>
            <w:pPr>
              <w:adjustRightInd w:val="0"/>
              <w:snapToGrid w:val="0"/>
              <w:jc w:val="center"/>
              <w:rPr>
                <w:rFonts w:eastAsia="仿宋_GB2312"/>
                <w:szCs w:val="21"/>
              </w:rPr>
            </w:pPr>
            <w:r>
              <w:rPr>
                <w:rFonts w:hint="eastAsia" w:eastAsia="仿宋_GB2312"/>
                <w:szCs w:val="21"/>
              </w:rPr>
              <w:t>24</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eastAsia="仿宋_GB2312"/>
                <w:szCs w:val="21"/>
              </w:rPr>
            </w:pPr>
            <w:r>
              <w:rPr>
                <w:rFonts w:eastAsia="仿宋_GB2312"/>
                <w:szCs w:val="21"/>
              </w:rPr>
              <w:t>新疆维吾尔自治区林业厅花卉业管理中心横向课题</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adjustRightInd w:val="0"/>
              <w:snapToGrid w:val="0"/>
              <w:jc w:val="left"/>
              <w:rPr>
                <w:rFonts w:eastAsia="仿宋_GB2312"/>
                <w:szCs w:val="21"/>
              </w:rPr>
            </w:pPr>
            <w:r>
              <w:rPr>
                <w:rFonts w:hint="eastAsia" w:eastAsia="仿宋_GB2312"/>
                <w:szCs w:val="21"/>
              </w:rPr>
              <w:t>和田玫瑰繁育体系研究</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szCs w:val="21"/>
              </w:rPr>
            </w:pPr>
            <w:r>
              <w:rPr>
                <w:rFonts w:hint="eastAsia" w:eastAsia="仿宋_GB2312"/>
                <w:szCs w:val="21"/>
              </w:rPr>
              <w:t>201808-202008</w:t>
            </w:r>
          </w:p>
        </w:tc>
        <w:tc>
          <w:tcPr>
            <w:tcW w:w="1315" w:type="dxa"/>
            <w:tcBorders>
              <w:top w:val="single" w:color="auto" w:sz="6" w:space="0"/>
              <w:left w:val="single" w:color="auto" w:sz="4" w:space="0"/>
              <w:bottom w:val="single" w:color="auto" w:sz="6" w:space="0"/>
              <w:right w:val="single" w:color="auto" w:sz="12" w:space="0"/>
            </w:tcBorders>
            <w:vAlign w:val="center"/>
          </w:tcPr>
          <w:p>
            <w:pPr>
              <w:adjustRightInd w:val="0"/>
              <w:snapToGrid w:val="0"/>
              <w:jc w:val="center"/>
              <w:rPr>
                <w:rFonts w:eastAsia="仿宋_GB2312"/>
                <w:szCs w:val="21"/>
              </w:rPr>
            </w:pPr>
            <w:r>
              <w:rPr>
                <w:rFonts w:hint="eastAsia" w:eastAsia="仿宋_GB2312"/>
                <w:szCs w:val="21"/>
              </w:rPr>
              <w:t>15</w:t>
            </w:r>
          </w:p>
        </w:tc>
      </w:tr>
      <w:tr>
        <w:tblPrEx>
          <w:tblLayout w:type="fixed"/>
          <w:tblCellMar>
            <w:top w:w="0" w:type="dxa"/>
            <w:left w:w="28" w:type="dxa"/>
            <w:bottom w:w="0" w:type="dxa"/>
            <w:right w:w="28" w:type="dxa"/>
          </w:tblCellMar>
        </w:tblPrEx>
        <w:trPr>
          <w:trHeight w:val="80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eastAsia="仿宋_GB2312"/>
                <w:szCs w:val="21"/>
              </w:rPr>
            </w:pPr>
            <w:r>
              <w:rPr>
                <w:rFonts w:eastAsia="仿宋_GB2312"/>
                <w:szCs w:val="21"/>
              </w:rPr>
              <w:t>新疆维吾尔自治区林业厅花卉业管理中心横向课题</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adjustRightInd w:val="0"/>
              <w:snapToGrid w:val="0"/>
              <w:jc w:val="left"/>
              <w:rPr>
                <w:rFonts w:eastAsia="仿宋_GB2312"/>
                <w:szCs w:val="21"/>
              </w:rPr>
            </w:pPr>
            <w:r>
              <w:rPr>
                <w:rFonts w:hint="eastAsia" w:eastAsia="仿宋_GB2312"/>
                <w:szCs w:val="21"/>
              </w:rPr>
              <w:t>2016年新疆维吾尔自治区花卉产业专项调查</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jc w:val="left"/>
              <w:rPr>
                <w:rFonts w:eastAsia="仿宋_GB2312"/>
                <w:szCs w:val="21"/>
              </w:rPr>
            </w:pPr>
            <w:r>
              <w:rPr>
                <w:rFonts w:eastAsia="仿宋_GB2312"/>
                <w:szCs w:val="21"/>
              </w:rPr>
              <w:t>201</w:t>
            </w:r>
            <w:r>
              <w:rPr>
                <w:rFonts w:hint="eastAsia" w:eastAsia="仿宋_GB2312"/>
                <w:szCs w:val="21"/>
              </w:rPr>
              <w:t>50</w:t>
            </w:r>
            <w:r>
              <w:rPr>
                <w:rFonts w:eastAsia="仿宋_GB2312"/>
                <w:szCs w:val="21"/>
              </w:rPr>
              <w:t>1</w:t>
            </w:r>
            <w:r>
              <w:rPr>
                <w:rFonts w:hint="eastAsia" w:eastAsia="仿宋_GB2312"/>
                <w:szCs w:val="21"/>
              </w:rPr>
              <w:t>-</w:t>
            </w:r>
            <w:r>
              <w:rPr>
                <w:rFonts w:eastAsia="仿宋_GB2312"/>
                <w:szCs w:val="21"/>
              </w:rPr>
              <w:t>201</w:t>
            </w:r>
            <w:r>
              <w:rPr>
                <w:rFonts w:hint="eastAsia" w:eastAsia="仿宋_GB2312"/>
                <w:szCs w:val="21"/>
              </w:rPr>
              <w:t>6</w:t>
            </w:r>
            <w:r>
              <w:rPr>
                <w:rFonts w:eastAsia="仿宋_GB2312"/>
                <w:szCs w:val="21"/>
              </w:rPr>
              <w:t>12</w:t>
            </w:r>
          </w:p>
        </w:tc>
        <w:tc>
          <w:tcPr>
            <w:tcW w:w="1315" w:type="dxa"/>
            <w:tcBorders>
              <w:top w:val="single" w:color="auto" w:sz="6" w:space="0"/>
              <w:left w:val="single" w:color="auto" w:sz="4" w:space="0"/>
              <w:bottom w:val="single" w:color="auto" w:sz="6" w:space="0"/>
              <w:right w:val="single" w:color="auto" w:sz="12" w:space="0"/>
            </w:tcBorders>
            <w:vAlign w:val="center"/>
          </w:tcPr>
          <w:p>
            <w:pPr>
              <w:adjustRightInd w:val="0"/>
              <w:snapToGrid w:val="0"/>
              <w:jc w:val="center"/>
              <w:rPr>
                <w:rFonts w:eastAsia="仿宋_GB2312"/>
                <w:szCs w:val="21"/>
              </w:rPr>
            </w:pPr>
            <w:r>
              <w:rPr>
                <w:rFonts w:hint="eastAsia" w:eastAsia="仿宋_GB2312"/>
                <w:szCs w:val="21"/>
              </w:rPr>
              <w:t>12</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花卉学</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60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园林本科生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花卉栽培学</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园艺本科生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花卉装饰与应用</w:t>
            </w: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26</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园林本科生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0"/>
        </w:numPr>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lang w:val="en-US" w:eastAsia="zh-CN"/>
          <w14:textFill>
            <w14:solidFill>
              <w14:schemeClr w14:val="tx1"/>
            </w14:solidFill>
          </w14:textFill>
        </w:rPr>
        <w:t>2.</w:t>
      </w: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pPr>
    </w:p>
    <w:tbl>
      <w:tblPr>
        <w:tblStyle w:val="9"/>
        <w:tblW w:w="9639" w:type="dxa"/>
        <w:jc w:val="center"/>
        <w:tblInd w:w="0" w:type="dxa"/>
        <w:tblLayout w:type="fixed"/>
        <w:tblCellMar>
          <w:top w:w="0" w:type="dxa"/>
          <w:left w:w="28" w:type="dxa"/>
          <w:bottom w:w="0" w:type="dxa"/>
          <w:right w:w="28" w:type="dxa"/>
        </w:tblCellMar>
      </w:tblPr>
      <w:tblGrid>
        <w:gridCol w:w="725"/>
        <w:gridCol w:w="465"/>
        <w:gridCol w:w="564"/>
        <w:gridCol w:w="379"/>
        <w:gridCol w:w="211"/>
        <w:gridCol w:w="461"/>
        <w:gridCol w:w="691"/>
        <w:gridCol w:w="618"/>
        <w:gridCol w:w="931"/>
        <w:gridCol w:w="213"/>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7"/>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刘</w:t>
            </w:r>
            <w:r>
              <w:rPr>
                <w:rFonts w:hint="eastAsia" w:eastAsia="仿宋_GB2312"/>
                <w:szCs w:val="21"/>
                <w:lang w:val="en-US" w:eastAsia="zh-CN"/>
              </w:rPr>
              <w:t xml:space="preserve">  </w:t>
            </w:r>
            <w:r>
              <w:rPr>
                <w:rFonts w:hint="eastAsia" w:eastAsia="仿宋_GB2312"/>
                <w:szCs w:val="21"/>
              </w:rPr>
              <w:t>君</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女</w:t>
            </w:r>
          </w:p>
        </w:tc>
        <w:tc>
          <w:tcPr>
            <w:tcW w:w="691" w:type="dxa"/>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48</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0"/>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10"/>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1314"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770" w:type="dxa"/>
            <w:gridSpan w:val="3"/>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r>
              <w:rPr>
                <w:rFonts w:hint="eastAsia" w:eastAsia="仿宋_GB2312"/>
                <w:szCs w:val="21"/>
              </w:rPr>
              <w:t>博士研究生</w:t>
            </w:r>
          </w:p>
          <w:p>
            <w:pPr>
              <w:jc w:val="left"/>
              <w:rPr>
                <w:rFonts w:eastAsia="仿宋_GB2312"/>
                <w:szCs w:val="21"/>
              </w:rPr>
            </w:pPr>
            <w:r>
              <w:rPr>
                <w:rFonts w:hint="eastAsia" w:eastAsia="仿宋_GB2312"/>
                <w:szCs w:val="21"/>
              </w:rPr>
              <w:t>西北农林科技大学</w:t>
            </w:r>
          </w:p>
          <w:p>
            <w:pPr>
              <w:jc w:val="left"/>
              <w:rPr>
                <w:rFonts w:eastAsia="仿宋_GB2312"/>
                <w:szCs w:val="21"/>
              </w:rPr>
            </w:pPr>
            <w:r>
              <w:rPr>
                <w:rFonts w:hint="eastAsia" w:eastAsia="仿宋_GB2312"/>
                <w:szCs w:val="21"/>
              </w:rPr>
              <w:t>生物化学与分子生物学2012年12月</w:t>
            </w:r>
          </w:p>
        </w:tc>
        <w:tc>
          <w:tcPr>
            <w:tcW w:w="93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873"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color w:val="auto"/>
                <w:szCs w:val="21"/>
              </w:rPr>
              <w:t>风景园林植物应用</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林学与园艺学院风景园林系</w:t>
            </w:r>
          </w:p>
        </w:tc>
      </w:tr>
      <w:tr>
        <w:tblPrEx>
          <w:tblLayout w:type="fixed"/>
          <w:tblCellMar>
            <w:top w:w="0" w:type="dxa"/>
            <w:left w:w="28" w:type="dxa"/>
            <w:bottom w:w="0" w:type="dxa"/>
            <w:right w:w="28" w:type="dxa"/>
          </w:tblCellMar>
        </w:tblPrEx>
        <w:trPr>
          <w:trHeight w:val="2210" w:hRule="atLeast"/>
          <w:jc w:val="center"/>
        </w:trPr>
        <w:tc>
          <w:tcPr>
            <w:tcW w:w="1190"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449" w:type="dxa"/>
            <w:gridSpan w:val="15"/>
            <w:tcBorders>
              <w:top w:val="single" w:color="auto" w:sz="6" w:space="0"/>
              <w:left w:val="single" w:color="auto" w:sz="6" w:space="0"/>
              <w:right w:val="single" w:color="auto" w:sz="12" w:space="0"/>
            </w:tcBorders>
          </w:tcPr>
          <w:p>
            <w:pPr>
              <w:ind w:firstLine="420" w:firstLineChars="200"/>
              <w:rPr>
                <w:rFonts w:eastAsia="仿宋_GB2312"/>
              </w:rPr>
            </w:pPr>
            <w:r>
              <w:rPr>
                <w:rFonts w:hint="eastAsia" w:eastAsia="仿宋_GB2312"/>
              </w:rPr>
              <w:t>近五年，主持国家自然科学基金项目2项，主持新疆维吾尔自治区自然科学基金项目1项，</w:t>
            </w:r>
          </w:p>
          <w:p>
            <w:pPr>
              <w:ind w:firstLine="420" w:firstLineChars="200"/>
              <w:rPr>
                <w:rFonts w:eastAsia="仿宋_GB2312"/>
              </w:rPr>
            </w:pPr>
            <w:r>
              <w:rPr>
                <w:rFonts w:hint="eastAsia" w:eastAsia="仿宋_GB2312"/>
              </w:rPr>
              <w:t>主持南京农业大学</w:t>
            </w:r>
            <w:r>
              <w:rPr>
                <w:rFonts w:eastAsia="仿宋_GB2312"/>
              </w:rPr>
              <w:t>—</w:t>
            </w:r>
            <w:r>
              <w:rPr>
                <w:rFonts w:hint="eastAsia" w:eastAsia="仿宋_GB2312"/>
              </w:rPr>
              <w:t>新疆农业大学联合基金项目1项。获得第十二届新疆维吾尔自治区自然科学优秀学术论文奖“一等奖”（第一作者，2013年6月）。讲授园林专业本科学生</w:t>
            </w:r>
            <w:r>
              <w:rPr>
                <w:rFonts w:hint="eastAsia" w:ascii="仿宋_GB2312" w:eastAsia="仿宋_GB2312"/>
              </w:rPr>
              <w:t>《植物生理学》课程。于新疆农业大学作为指导老师培养毕业生理学、生物学学术型硕士研究生各1人，在校生物学学术硕士研究生3人。</w:t>
            </w:r>
          </w:p>
        </w:tc>
      </w:tr>
      <w:tr>
        <w:tblPrEx>
          <w:tblLayout w:type="fixed"/>
          <w:tblCellMar>
            <w:top w:w="0" w:type="dxa"/>
            <w:left w:w="28" w:type="dxa"/>
            <w:bottom w:w="0" w:type="dxa"/>
            <w:right w:w="28" w:type="dxa"/>
          </w:tblCellMar>
        </w:tblPrEx>
        <w:trPr>
          <w:trHeight w:val="512" w:hRule="atLeast"/>
          <w:jc w:val="center"/>
        </w:trPr>
        <w:tc>
          <w:tcPr>
            <w:tcW w:w="1190"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306"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1190" w:type="dxa"/>
            <w:gridSpan w:val="2"/>
            <w:vMerge w:val="continue"/>
            <w:tcBorders>
              <w:left w:val="single" w:color="auto" w:sz="12"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西瓜食酸菌RND蛋白家族外排转运体cusB基因抗铜功能研究</w:t>
            </w:r>
          </w:p>
        </w:tc>
        <w:tc>
          <w:tcPr>
            <w:tcW w:w="3442" w:type="dxa"/>
            <w:gridSpan w:val="6"/>
            <w:tcBorders>
              <w:top w:val="single" w:color="auto" w:sz="6" w:space="0"/>
              <w:left w:val="single" w:color="auto" w:sz="6" w:space="0"/>
              <w:bottom w:val="single" w:color="auto" w:sz="6" w:space="0"/>
              <w:right w:val="single" w:color="auto" w:sz="6" w:space="0"/>
            </w:tcBorders>
            <w:vAlign w:val="top"/>
          </w:tcPr>
          <w:p>
            <w:pPr>
              <w:spacing w:line="300" w:lineRule="exact"/>
              <w:ind w:left="630" w:hanging="630" w:hangingChars="300"/>
              <w:jc w:val="both"/>
              <w:rPr>
                <w:rFonts w:eastAsia="仿宋_GB2312"/>
                <w:bCs/>
              </w:rPr>
            </w:pPr>
            <w:r>
              <w:rPr>
                <w:rFonts w:hint="eastAsia" w:eastAsia="仿宋_GB2312"/>
                <w:szCs w:val="21"/>
              </w:rPr>
              <w:t>微生物学通报</w:t>
            </w:r>
            <w:r>
              <w:rPr>
                <w:rFonts w:eastAsia="仿宋_GB2312"/>
                <w:szCs w:val="21"/>
              </w:rPr>
              <w:t>，</w:t>
            </w:r>
            <w:r>
              <w:rPr>
                <w:rFonts w:hint="eastAsia" w:eastAsia="仿宋_GB2312"/>
                <w:bCs/>
                <w:sz w:val="20"/>
                <w:szCs w:val="22"/>
              </w:rPr>
              <w:t>2016,43(01):97-106</w:t>
            </w:r>
            <w:r>
              <w:rPr>
                <w:rFonts w:eastAsia="仿宋_GB2312"/>
                <w:szCs w:val="21"/>
              </w:rPr>
              <w:t>，他引</w:t>
            </w:r>
            <w:r>
              <w:rPr>
                <w:rFonts w:hint="eastAsia" w:eastAsia="仿宋_GB2312"/>
                <w:szCs w:val="21"/>
              </w:rPr>
              <w:t>4</w:t>
            </w:r>
            <w:r>
              <w:rPr>
                <w:rFonts w:eastAsia="仿宋_GB2312"/>
                <w:szCs w:val="21"/>
              </w:rPr>
              <w:t>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w:t>
            </w:r>
            <w:r>
              <w:rPr>
                <w:rFonts w:hint="eastAsia" w:eastAsia="仿宋_GB2312"/>
                <w:bCs/>
              </w:rPr>
              <w:t>01</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1190" w:type="dxa"/>
            <w:gridSpan w:val="2"/>
            <w:vMerge w:val="continue"/>
            <w:tcBorders>
              <w:left w:val="single" w:color="auto" w:sz="12"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西瓜食酸菌</w:t>
            </w:r>
            <w:r>
              <w:rPr>
                <w:rFonts w:eastAsia="仿宋_GB2312"/>
                <w:szCs w:val="21"/>
              </w:rPr>
              <w:t>CusB</w:t>
            </w:r>
            <w:r>
              <w:rPr>
                <w:rFonts w:hint="eastAsia" w:eastAsia="仿宋_GB2312"/>
                <w:szCs w:val="21"/>
              </w:rPr>
              <w:t>蛋白的生物信息学分析</w:t>
            </w:r>
          </w:p>
        </w:tc>
        <w:tc>
          <w:tcPr>
            <w:tcW w:w="3442" w:type="dxa"/>
            <w:gridSpan w:val="6"/>
            <w:tcBorders>
              <w:top w:val="single" w:color="auto" w:sz="6" w:space="0"/>
              <w:left w:val="single" w:color="auto" w:sz="6" w:space="0"/>
              <w:bottom w:val="single" w:color="auto" w:sz="6" w:space="0"/>
              <w:right w:val="single" w:color="auto" w:sz="6" w:space="0"/>
            </w:tcBorders>
            <w:vAlign w:val="top"/>
          </w:tcPr>
          <w:p>
            <w:pPr>
              <w:spacing w:line="300" w:lineRule="exact"/>
              <w:ind w:left="630" w:hanging="630" w:hangingChars="300"/>
              <w:jc w:val="both"/>
              <w:rPr>
                <w:rFonts w:eastAsia="仿宋_GB2312"/>
                <w:bCs/>
              </w:rPr>
            </w:pPr>
            <w:r>
              <w:rPr>
                <w:rFonts w:hint="eastAsia" w:eastAsia="仿宋_GB2312"/>
                <w:szCs w:val="21"/>
              </w:rPr>
              <w:t>江苏农业科学，</w:t>
            </w:r>
            <w:r>
              <w:rPr>
                <w:rFonts w:hint="eastAsia" w:eastAsia="仿宋_GB2312"/>
                <w:bCs/>
                <w:sz w:val="20"/>
                <w:szCs w:val="22"/>
              </w:rPr>
              <w:t>2016,44(05):34-37</w:t>
            </w:r>
            <w:r>
              <w:rPr>
                <w:rFonts w:hint="eastAsia" w:eastAsia="仿宋_GB2312"/>
                <w:szCs w:val="21"/>
              </w:rPr>
              <w:t>，</w:t>
            </w:r>
            <w:r>
              <w:rPr>
                <w:rFonts w:hint="eastAsia" w:eastAsia="仿宋_GB2312"/>
                <w:szCs w:val="21"/>
                <w:lang w:val="en-US" w:eastAsia="zh-CN"/>
              </w:rPr>
              <w:t xml:space="preserve">  </w:t>
            </w:r>
            <w:r>
              <w:rPr>
                <w:rFonts w:hint="eastAsia" w:eastAsia="仿宋_GB2312"/>
                <w:szCs w:val="21"/>
              </w:rPr>
              <w:t>他引1次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6</w:t>
            </w:r>
            <w:r>
              <w:rPr>
                <w:rFonts w:eastAsia="仿宋_GB2312"/>
                <w:bCs/>
              </w:rPr>
              <w:t>0</w:t>
            </w:r>
            <w:r>
              <w:rPr>
                <w:rFonts w:hint="eastAsia" w:eastAsia="仿宋_GB2312"/>
                <w:bCs/>
              </w:rPr>
              <w:t>5</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1190"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hint="eastAsia" w:eastAsia="仿宋_GB2312"/>
                <w:szCs w:val="21"/>
              </w:rPr>
              <w:t>西瓜食酸菌</w:t>
            </w:r>
            <w:r>
              <w:rPr>
                <w:rFonts w:eastAsia="仿宋_GB2312"/>
                <w:szCs w:val="21"/>
              </w:rPr>
              <w:t>TA</w:t>
            </w:r>
            <w:r>
              <w:rPr>
                <w:rFonts w:hint="eastAsia" w:eastAsia="仿宋_GB2312"/>
                <w:szCs w:val="21"/>
              </w:rPr>
              <w:t>基因酵母双杂交诱饵载体的构建及其自激活作用的检测</w:t>
            </w:r>
          </w:p>
        </w:tc>
        <w:tc>
          <w:tcPr>
            <w:tcW w:w="3442" w:type="dxa"/>
            <w:gridSpan w:val="6"/>
            <w:tcBorders>
              <w:top w:val="single" w:color="auto" w:sz="6" w:space="0"/>
              <w:left w:val="single" w:color="auto" w:sz="6" w:space="0"/>
              <w:bottom w:val="single" w:color="auto" w:sz="6" w:space="0"/>
              <w:right w:val="single" w:color="auto" w:sz="6" w:space="0"/>
            </w:tcBorders>
            <w:vAlign w:val="center"/>
          </w:tcPr>
          <w:p>
            <w:pPr>
              <w:ind w:left="630" w:hanging="630" w:hangingChars="300"/>
              <w:jc w:val="both"/>
              <w:rPr>
                <w:rFonts w:eastAsia="仿宋_GB2312"/>
                <w:szCs w:val="21"/>
              </w:rPr>
            </w:pPr>
            <w:r>
              <w:rPr>
                <w:rFonts w:hint="eastAsia" w:eastAsia="仿宋_GB2312"/>
                <w:szCs w:val="21"/>
              </w:rPr>
              <w:t>新疆农业科学，</w:t>
            </w:r>
            <w:r>
              <w:rPr>
                <w:rFonts w:hint="eastAsia" w:eastAsia="仿宋_GB2312"/>
                <w:bCs/>
                <w:sz w:val="20"/>
                <w:szCs w:val="22"/>
              </w:rPr>
              <w:t>2017,54(02):289-296</w:t>
            </w:r>
            <w:r>
              <w:rPr>
                <w:rFonts w:hint="eastAsia" w:eastAsia="仿宋_GB2312"/>
                <w:szCs w:val="21"/>
              </w:rPr>
              <w:t>，他引1次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201702</w:t>
            </w:r>
          </w:p>
        </w:tc>
        <w:tc>
          <w:tcPr>
            <w:tcW w:w="1315" w:type="dxa"/>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67" w:hRule="atLeast"/>
          <w:jc w:val="center"/>
        </w:trPr>
        <w:tc>
          <w:tcPr>
            <w:tcW w:w="1190"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1190"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国家自然科学基金</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细菌性果斑病菌（</w:t>
            </w:r>
            <w:r>
              <w:rPr>
                <w:rFonts w:eastAsia="仿宋_GB2312"/>
                <w:szCs w:val="21"/>
              </w:rPr>
              <w:t>Acidovorax citrulli)</w:t>
            </w:r>
            <w:r>
              <w:rPr>
                <w:rFonts w:hint="eastAsia" w:eastAsia="仿宋_GB2312"/>
                <w:szCs w:val="21"/>
              </w:rPr>
              <w:t>一个新型致病基因的作用机制研究</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201301-201612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50</w:t>
            </w:r>
          </w:p>
        </w:tc>
      </w:tr>
      <w:tr>
        <w:tblPrEx>
          <w:tblLayout w:type="fixed"/>
          <w:tblCellMar>
            <w:top w:w="0" w:type="dxa"/>
            <w:left w:w="28" w:type="dxa"/>
            <w:bottom w:w="0" w:type="dxa"/>
            <w:right w:w="28" w:type="dxa"/>
          </w:tblCellMar>
        </w:tblPrEx>
        <w:trPr>
          <w:trHeight w:val="567" w:hRule="atLeast"/>
          <w:jc w:val="center"/>
        </w:trPr>
        <w:tc>
          <w:tcPr>
            <w:tcW w:w="1190"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国家自然科学基金</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jc w:val="left"/>
              <w:rPr>
                <w:rFonts w:eastAsia="仿宋_GB2312"/>
                <w:szCs w:val="21"/>
              </w:rPr>
            </w:pPr>
            <w:r>
              <w:rPr>
                <w:rFonts w:eastAsia="仿宋_GB2312"/>
                <w:szCs w:val="21"/>
              </w:rPr>
              <w:t>RND</w:t>
            </w:r>
            <w:r>
              <w:rPr>
                <w:rFonts w:hint="eastAsia" w:eastAsia="仿宋_GB2312"/>
                <w:szCs w:val="21"/>
              </w:rPr>
              <w:t>驱动重金属外排泵介导的细菌性果斑病菌抗铜机制及其调控机理研究</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201601-201912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39</w:t>
            </w:r>
          </w:p>
        </w:tc>
      </w:tr>
      <w:tr>
        <w:tblPrEx>
          <w:tblLayout w:type="fixed"/>
          <w:tblCellMar>
            <w:top w:w="0" w:type="dxa"/>
            <w:left w:w="28" w:type="dxa"/>
            <w:bottom w:w="0" w:type="dxa"/>
            <w:right w:w="28" w:type="dxa"/>
          </w:tblCellMar>
        </w:tblPrEx>
        <w:trPr>
          <w:trHeight w:val="567" w:hRule="atLeast"/>
          <w:jc w:val="center"/>
        </w:trPr>
        <w:tc>
          <w:tcPr>
            <w:tcW w:w="1190"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南京农业大学-新疆农业大学联合基金项目</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新疆库尔勒梨抗枝枯病砧木的筛选与利用</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color w:val="000000"/>
                <w:kern w:val="0"/>
                <w:szCs w:val="21"/>
              </w:rPr>
              <w:t>201709-201909</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Layout w:type="fixed"/>
          <w:tblCellMar>
            <w:top w:w="0" w:type="dxa"/>
            <w:left w:w="28" w:type="dxa"/>
            <w:bottom w:w="0" w:type="dxa"/>
            <w:right w:w="28" w:type="dxa"/>
          </w:tblCellMar>
        </w:tblPrEx>
        <w:trPr>
          <w:trHeight w:val="504" w:hRule="atLeast"/>
          <w:jc w:val="center"/>
        </w:trPr>
        <w:tc>
          <w:tcPr>
            <w:tcW w:w="1190"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270" w:hRule="atLeast"/>
          <w:jc w:val="center"/>
        </w:trPr>
        <w:tc>
          <w:tcPr>
            <w:tcW w:w="1190"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201709-201801</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高级植物生理学</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10" w:hRule="atLeast"/>
          <w:jc w:val="center"/>
        </w:trPr>
        <w:tc>
          <w:tcPr>
            <w:tcW w:w="1190" w:type="dxa"/>
            <w:gridSpan w:val="2"/>
            <w:vMerge w:val="continue"/>
            <w:tcBorders>
              <w:left w:val="single" w:color="auto" w:sz="12"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201803-201807</w:t>
            </w:r>
          </w:p>
        </w:tc>
        <w:tc>
          <w:tcPr>
            <w:tcW w:w="344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植物生理学</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50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本科生</w:t>
            </w:r>
          </w:p>
        </w:tc>
      </w:tr>
      <w:tr>
        <w:tblPrEx>
          <w:tblLayout w:type="fixed"/>
          <w:tblCellMar>
            <w:top w:w="0" w:type="dxa"/>
            <w:left w:w="28" w:type="dxa"/>
            <w:bottom w:w="0" w:type="dxa"/>
            <w:right w:w="28" w:type="dxa"/>
          </w:tblCellMar>
        </w:tblPrEx>
        <w:trPr>
          <w:trHeight w:val="255" w:hRule="atLeast"/>
          <w:jc w:val="center"/>
        </w:trPr>
        <w:tc>
          <w:tcPr>
            <w:tcW w:w="1190" w:type="dxa"/>
            <w:gridSpan w:val="2"/>
            <w:tcBorders>
              <w:left w:val="single" w:color="auto" w:sz="12" w:space="0"/>
              <w:bottom w:val="single" w:color="auto" w:sz="12" w:space="0"/>
              <w:right w:val="single" w:color="auto" w:sz="6" w:space="0"/>
            </w:tcBorders>
          </w:tcPr>
          <w:p>
            <w:pPr>
              <w:jc w:val="center"/>
              <w:rPr>
                <w:rFonts w:eastAsia="仿宋_GB2312"/>
                <w:szCs w:val="21"/>
              </w:rPr>
            </w:pPr>
          </w:p>
        </w:tc>
        <w:tc>
          <w:tcPr>
            <w:tcW w:w="2306"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6"/>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0"/>
        </w:numPr>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lang w:val="en-US" w:eastAsia="zh-CN"/>
          <w14:textFill>
            <w14:solidFill>
              <w14:schemeClr w14:val="tx1"/>
            </w14:solidFill>
          </w14:textFill>
        </w:rPr>
        <w:t>2.</w:t>
      </w: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pPr>
    </w:p>
    <w:tbl>
      <w:tblPr>
        <w:tblStyle w:val="9"/>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76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7"/>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422"/>
              </w:tabs>
              <w:jc w:val="center"/>
              <w:rPr>
                <w:rFonts w:eastAsia="仿宋_GB2312"/>
                <w:szCs w:val="21"/>
              </w:rPr>
            </w:pPr>
            <w:r>
              <w:rPr>
                <w:rFonts w:hint="eastAsia" w:eastAsia="仿宋_GB2312"/>
                <w:szCs w:val="21"/>
              </w:rPr>
              <w:t>陆</w:t>
            </w:r>
            <w:r>
              <w:rPr>
                <w:rFonts w:hint="eastAsia" w:eastAsia="仿宋_GB2312"/>
                <w:szCs w:val="21"/>
                <w:lang w:val="en-US" w:eastAsia="zh-CN"/>
              </w:rPr>
              <w:t xml:space="preserve">  </w:t>
            </w:r>
            <w:r>
              <w:rPr>
                <w:rFonts w:hint="eastAsia" w:eastAsia="仿宋_GB2312"/>
                <w:szCs w:val="21"/>
              </w:rPr>
              <w:t>婷</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女</w:t>
            </w:r>
          </w:p>
        </w:tc>
        <w:tc>
          <w:tcPr>
            <w:tcW w:w="691" w:type="dxa"/>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48</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10"/>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10"/>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10"/>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博士（新疆农业大学，草业科学专业、2010.6）</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hint="eastAsia" w:eastAsia="仿宋_GB2312"/>
                <w:color w:val="auto"/>
                <w:szCs w:val="21"/>
              </w:rPr>
              <w:t>风景园林植物应用</w:t>
            </w:r>
          </w:p>
        </w:tc>
        <w:tc>
          <w:tcPr>
            <w:tcW w:w="1134"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pStyle w:val="10"/>
              <w:spacing w:before="0" w:after="0" w:line="240" w:lineRule="auto"/>
              <w:jc w:val="center"/>
              <w:rPr>
                <w:rFonts w:hint="eastAsia" w:eastAsia="仿宋_GB2312"/>
                <w:szCs w:val="21"/>
              </w:rPr>
            </w:pPr>
            <w:r>
              <w:rPr>
                <w:rFonts w:hint="eastAsia" w:eastAsia="仿宋_GB2312"/>
                <w:szCs w:val="21"/>
              </w:rPr>
              <w:t>林学与园艺学院</w:t>
            </w:r>
          </w:p>
          <w:p>
            <w:pPr>
              <w:jc w:val="center"/>
              <w:rPr>
                <w:rFonts w:eastAsia="仿宋_GB2312"/>
                <w:szCs w:val="21"/>
              </w:rPr>
            </w:pPr>
            <w:r>
              <w:rPr>
                <w:rFonts w:hint="eastAsia" w:eastAsia="仿宋_GB2312"/>
                <w:szCs w:val="21"/>
              </w:rPr>
              <w:t>风景园林系</w:t>
            </w:r>
          </w:p>
        </w:tc>
      </w:tr>
      <w:tr>
        <w:tblPrEx>
          <w:tblLayout w:type="fixed"/>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5"/>
            <w:tcBorders>
              <w:top w:val="single" w:color="auto" w:sz="6" w:space="0"/>
              <w:left w:val="single" w:color="auto" w:sz="6" w:space="0"/>
              <w:right w:val="single" w:color="auto" w:sz="12" w:space="0"/>
            </w:tcBorders>
          </w:tcPr>
          <w:p>
            <w:pPr>
              <w:rPr>
                <w:rFonts w:hint="eastAsia" w:eastAsia="仿宋_GB2312"/>
              </w:rPr>
            </w:pPr>
          </w:p>
          <w:p>
            <w:pPr>
              <w:ind w:firstLine="420" w:firstLineChars="200"/>
              <w:rPr>
                <w:rFonts w:hint="eastAsia" w:eastAsia="仿宋_GB2312"/>
              </w:rPr>
            </w:pPr>
            <w:r>
              <w:rPr>
                <w:rFonts w:hint="eastAsia" w:eastAsia="仿宋_GB2312"/>
              </w:rPr>
              <w:t>陆婷，女，1970年出生，博士，副教授，硕士生导师，从事观赏园艺方向的教学和科研工作，任新疆园艺学会理事、新疆植物学会理事。</w:t>
            </w:r>
          </w:p>
          <w:p>
            <w:pPr>
              <w:ind w:firstLine="420" w:firstLineChars="200"/>
              <w:rPr>
                <w:rFonts w:hint="eastAsia" w:eastAsia="仿宋_GB2312"/>
              </w:rPr>
            </w:pPr>
            <w:r>
              <w:rPr>
                <w:rFonts w:hint="eastAsia" w:eastAsia="仿宋_GB2312"/>
              </w:rPr>
              <w:t>主讲课程有花卉学、盆景艺术、插花艺术、科技论文写作等课程，曾获校级授课竞赛优胜奖。</w:t>
            </w:r>
          </w:p>
          <w:p>
            <w:pPr>
              <w:ind w:firstLine="420" w:firstLineChars="200"/>
              <w:rPr>
                <w:rFonts w:hint="eastAsia" w:eastAsia="仿宋_GB2312"/>
              </w:rPr>
            </w:pPr>
            <w:r>
              <w:rPr>
                <w:rFonts w:hint="eastAsia" w:eastAsia="仿宋_GB2312"/>
              </w:rPr>
              <w:t>近五年，主持国家自然科学基金项目1项，南京农业大学-新疆农业大学联合基金项目1项，国家大学生创新创业项目2项； 参加国家自然科学基金项目1项；发表论文十余篇。培养硕士研究生10名，除4名在读研究生以外，其余6位均已毕业并取得硕士学位证。</w:t>
            </w:r>
          </w:p>
          <w:p>
            <w:pPr>
              <w:ind w:firstLine="420" w:firstLineChars="200"/>
              <w:rPr>
                <w:rFonts w:eastAsia="仿宋_GB2312"/>
              </w:rPr>
            </w:pPr>
            <w:r>
              <w:rPr>
                <w:rFonts w:hint="eastAsia" w:eastAsia="仿宋_GB2312"/>
              </w:rPr>
              <w:t>拟承担风景园林植物应用方向的专业硕士研究生的培养，开展新疆野生观赏植物资源开发和应用方面的研究。</w:t>
            </w: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22"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橡胶草及其同域近缘种表型多样性研究</w:t>
            </w:r>
          </w:p>
        </w:tc>
        <w:tc>
          <w:tcPr>
            <w:tcW w:w="3422" w:type="dxa"/>
            <w:gridSpan w:val="6"/>
            <w:tcBorders>
              <w:top w:val="single" w:color="auto" w:sz="6" w:space="0"/>
              <w:left w:val="single" w:color="auto" w:sz="6" w:space="0"/>
              <w:bottom w:val="single" w:color="auto" w:sz="6" w:space="0"/>
              <w:right w:val="single" w:color="auto" w:sz="6" w:space="0"/>
            </w:tcBorders>
            <w:vAlign w:val="center"/>
          </w:tcPr>
          <w:p>
            <w:pPr>
              <w:spacing w:line="300" w:lineRule="exact"/>
              <w:ind w:left="630" w:leftChars="0" w:hanging="630" w:hangingChars="300"/>
              <w:jc w:val="center"/>
              <w:rPr>
                <w:rFonts w:eastAsia="仿宋_GB2312"/>
                <w:bCs/>
              </w:rPr>
            </w:pPr>
            <w:r>
              <w:rPr>
                <w:rFonts w:hint="eastAsia" w:eastAsia="仿宋_GB2312"/>
                <w:bCs/>
              </w:rPr>
              <w:t>西北植物学报</w:t>
            </w:r>
            <w:r>
              <w:rPr>
                <w:rFonts w:hint="eastAsia" w:eastAsia="仿宋_GB2312"/>
                <w:bCs/>
                <w:sz w:val="20"/>
                <w:szCs w:val="22"/>
              </w:rPr>
              <w:t>2017</w:t>
            </w:r>
            <w:r>
              <w:rPr>
                <w:rFonts w:hint="eastAsia" w:eastAsia="仿宋_GB2312"/>
                <w:bCs/>
                <w:sz w:val="20"/>
                <w:szCs w:val="22"/>
                <w:lang w:eastAsia="zh-CN"/>
              </w:rPr>
              <w:t>，</w:t>
            </w:r>
            <w:r>
              <w:rPr>
                <w:rFonts w:hint="eastAsia" w:eastAsia="仿宋_GB2312"/>
                <w:bCs/>
                <w:sz w:val="20"/>
                <w:szCs w:val="22"/>
              </w:rPr>
              <w:t>37(06):1205-1215</w:t>
            </w:r>
            <w:r>
              <w:rPr>
                <w:rFonts w:hint="eastAsia" w:eastAsia="仿宋_GB2312"/>
                <w:bCs/>
                <w:lang w:eastAsia="zh-CN"/>
              </w:rPr>
              <w:t>，</w:t>
            </w:r>
            <w:r>
              <w:rPr>
                <w:rFonts w:hint="eastAsia" w:eastAsia="仿宋_GB2312"/>
                <w:bCs/>
              </w:rPr>
              <w:t>他引1次</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leftChars="0" w:hanging="630" w:hangingChars="300"/>
              <w:jc w:val="center"/>
              <w:rPr>
                <w:rFonts w:eastAsia="仿宋_GB2312"/>
                <w:bCs/>
              </w:rPr>
            </w:pPr>
            <w:r>
              <w:rPr>
                <w:rFonts w:hint="eastAsia" w:eastAsia="仿宋_GB2312"/>
                <w:bCs/>
              </w:rPr>
              <w:t>2</w:t>
            </w:r>
            <w:r>
              <w:rPr>
                <w:rFonts w:eastAsia="仿宋_GB2312"/>
                <w:bCs/>
              </w:rPr>
              <w:t>017.6.15</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w:t>
            </w:r>
            <w:r>
              <w:rPr>
                <w:rFonts w:hint="eastAsia" w:eastAsia="仿宋_GB2312"/>
                <w:szCs w:val="21"/>
              </w:rPr>
              <w:t>灰枣</w:t>
            </w:r>
            <w:r>
              <w:rPr>
                <w:rFonts w:eastAsia="仿宋_GB2312"/>
                <w:szCs w:val="21"/>
              </w:rPr>
              <w:t>’</w:t>
            </w:r>
            <w:r>
              <w:rPr>
                <w:rFonts w:hint="eastAsia" w:eastAsia="仿宋_GB2312"/>
                <w:szCs w:val="21"/>
              </w:rPr>
              <w:t>传粉综合征及其繁育系统</w:t>
            </w:r>
          </w:p>
        </w:tc>
        <w:tc>
          <w:tcPr>
            <w:tcW w:w="3422" w:type="dxa"/>
            <w:gridSpan w:val="6"/>
            <w:tcBorders>
              <w:top w:val="single" w:color="auto" w:sz="6" w:space="0"/>
              <w:left w:val="single" w:color="auto" w:sz="6" w:space="0"/>
              <w:bottom w:val="single" w:color="auto" w:sz="6" w:space="0"/>
              <w:right w:val="single" w:color="auto" w:sz="6" w:space="0"/>
            </w:tcBorders>
            <w:vAlign w:val="center"/>
          </w:tcPr>
          <w:p>
            <w:pPr>
              <w:spacing w:line="300" w:lineRule="exact"/>
              <w:ind w:left="630" w:leftChars="0" w:hanging="630" w:hangingChars="300"/>
              <w:jc w:val="center"/>
              <w:rPr>
                <w:rFonts w:eastAsia="仿宋_GB2312"/>
                <w:bCs/>
              </w:rPr>
            </w:pPr>
            <w:r>
              <w:rPr>
                <w:rFonts w:hint="eastAsia" w:eastAsia="仿宋_GB2312"/>
                <w:bCs/>
              </w:rPr>
              <w:t>西北农业学报</w:t>
            </w:r>
            <w:r>
              <w:rPr>
                <w:rFonts w:hint="eastAsia" w:eastAsia="仿宋_GB2312"/>
                <w:bCs/>
                <w:sz w:val="20"/>
                <w:szCs w:val="22"/>
              </w:rPr>
              <w:t>2016</w:t>
            </w:r>
            <w:r>
              <w:rPr>
                <w:rFonts w:hint="eastAsia" w:eastAsia="仿宋_GB2312"/>
                <w:bCs/>
                <w:sz w:val="20"/>
                <w:szCs w:val="22"/>
                <w:lang w:eastAsia="zh-CN"/>
              </w:rPr>
              <w:t>，</w:t>
            </w:r>
            <w:r>
              <w:rPr>
                <w:rFonts w:hint="eastAsia" w:eastAsia="仿宋_GB2312"/>
                <w:bCs/>
                <w:sz w:val="20"/>
                <w:szCs w:val="22"/>
              </w:rPr>
              <w:t>25(02):264-268</w:t>
            </w:r>
            <w:r>
              <w:rPr>
                <w:rFonts w:hint="eastAsia" w:eastAsia="仿宋_GB2312"/>
                <w:bCs/>
                <w:sz w:val="20"/>
                <w:szCs w:val="22"/>
                <w:lang w:val="en-US" w:eastAsia="zh-CN"/>
              </w:rPr>
              <w:t>，</w:t>
            </w:r>
            <w:r>
              <w:rPr>
                <w:rFonts w:hint="eastAsia" w:eastAsia="仿宋_GB2312"/>
                <w:bCs/>
              </w:rPr>
              <w:t>他引2次</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leftChars="0" w:hanging="630" w:hangingChars="300"/>
              <w:jc w:val="center"/>
              <w:rPr>
                <w:rFonts w:eastAsia="仿宋_GB2312"/>
                <w:bCs/>
              </w:rPr>
            </w:pPr>
            <w:r>
              <w:rPr>
                <w:rFonts w:hint="eastAsia" w:eastAsia="仿宋_GB2312"/>
                <w:bCs/>
              </w:rPr>
              <w:t>2</w:t>
            </w:r>
            <w:r>
              <w:rPr>
                <w:rFonts w:eastAsia="仿宋_GB2312"/>
                <w:bCs/>
              </w:rPr>
              <w:t>016.12.29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伊犁郁金香休眠习性初步研究</w:t>
            </w:r>
          </w:p>
        </w:tc>
        <w:tc>
          <w:tcPr>
            <w:tcW w:w="3422" w:type="dxa"/>
            <w:gridSpan w:val="6"/>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江苏农业科学，</w:t>
            </w:r>
            <w:r>
              <w:rPr>
                <w:rFonts w:hint="eastAsia" w:eastAsia="仿宋_GB2312"/>
                <w:bCs/>
                <w:sz w:val="20"/>
                <w:szCs w:val="22"/>
              </w:rPr>
              <w:t>2017</w:t>
            </w:r>
            <w:r>
              <w:rPr>
                <w:rFonts w:hint="eastAsia" w:eastAsia="仿宋_GB2312"/>
                <w:bCs/>
                <w:sz w:val="20"/>
                <w:szCs w:val="22"/>
                <w:lang w:eastAsia="zh-CN"/>
              </w:rPr>
              <w:t>，</w:t>
            </w:r>
            <w:r>
              <w:rPr>
                <w:rFonts w:hint="eastAsia" w:eastAsia="仿宋_GB2312"/>
                <w:bCs/>
                <w:sz w:val="20"/>
                <w:szCs w:val="22"/>
              </w:rPr>
              <w:t>45(06):121-123</w:t>
            </w:r>
            <w:r>
              <w:rPr>
                <w:rFonts w:hint="eastAsia" w:eastAsia="仿宋_GB2312"/>
                <w:szCs w:val="21"/>
              </w:rPr>
              <w:t>， 他引1次</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w:t>
            </w:r>
            <w:r>
              <w:rPr>
                <w:rFonts w:eastAsia="仿宋_GB2312"/>
                <w:szCs w:val="21"/>
              </w:rPr>
              <w:t>017.4.6</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国家自然科学基金</w:t>
            </w:r>
            <w:r>
              <w:rPr>
                <w:rFonts w:hint="eastAsia" w:eastAsia="仿宋_GB2312"/>
                <w:szCs w:val="21"/>
                <w:lang w:eastAsia="zh-CN"/>
              </w:rPr>
              <w:t>（国家级）</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Ansi="宋体" w:eastAsia="楷体_GB2312"/>
                <w:szCs w:val="21"/>
              </w:rPr>
              <w:t>橡胶草种质资源和生殖对策研究</w:t>
            </w:r>
            <w:r>
              <w:rPr>
                <w:rFonts w:hint="eastAsia" w:hAnsi="宋体" w:eastAsia="楷体_GB2312"/>
                <w:szCs w:val="21"/>
              </w:rPr>
              <w:t>”(31460631)</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014-2018</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r>
              <w:rPr>
                <w:rFonts w:eastAsia="仿宋_GB2312"/>
                <w:szCs w:val="21"/>
              </w:rPr>
              <w:t>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南京农业大学-新疆农业大学联合基金项目</w:t>
            </w:r>
            <w:r>
              <w:rPr>
                <w:rFonts w:hint="eastAsia" w:eastAsia="仿宋_GB2312"/>
                <w:szCs w:val="21"/>
                <w:lang w:eastAsia="zh-CN"/>
              </w:rPr>
              <w:t>（厅局级）</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单叶蔷薇抗旱机理研究</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018-2019</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w:t>
            </w:r>
            <w:r>
              <w:rPr>
                <w:rFonts w:eastAsia="仿宋_GB2312"/>
                <w:szCs w:val="21"/>
              </w:rPr>
              <w:t>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22" w:type="dxa"/>
            <w:gridSpan w:val="6"/>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花卉学</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22" w:type="dxa"/>
            <w:gridSpan w:val="6"/>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科技论文写作</w:t>
            </w:r>
          </w:p>
        </w:tc>
        <w:tc>
          <w:tcPr>
            <w:tcW w:w="140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w:t>
            </w:r>
            <w:r>
              <w:rPr>
                <w:rFonts w:hint="eastAsia" w:eastAsia="仿宋_GB2312"/>
                <w:szCs w:val="21"/>
                <w:lang w:val="en-US" w:eastAsia="zh-CN"/>
              </w:rPr>
              <w:t>3</w:t>
            </w:r>
            <w:r>
              <w:rPr>
                <w:rFonts w:hint="eastAsia" w:eastAsia="仿宋_GB2312"/>
                <w:szCs w:val="21"/>
              </w:rPr>
              <w:t>03-201</w:t>
            </w:r>
            <w:r>
              <w:rPr>
                <w:rFonts w:hint="eastAsia" w:eastAsia="仿宋_GB2312"/>
                <w:szCs w:val="21"/>
                <w:lang w:val="en-US" w:eastAsia="zh-CN"/>
              </w:rPr>
              <w:t>7</w:t>
            </w:r>
            <w:r>
              <w:rPr>
                <w:rFonts w:hint="eastAsia" w:eastAsia="仿宋_GB2312"/>
                <w:szCs w:val="21"/>
              </w:rPr>
              <w:t>12</w:t>
            </w:r>
          </w:p>
        </w:tc>
        <w:tc>
          <w:tcPr>
            <w:tcW w:w="3422" w:type="dxa"/>
            <w:gridSpan w:val="6"/>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野生观赏植物资源</w:t>
            </w:r>
          </w:p>
        </w:tc>
        <w:tc>
          <w:tcPr>
            <w:tcW w:w="140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30</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本科生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numPr>
          <w:ilvl w:val="0"/>
          <w:numId w:val="5"/>
        </w:numPr>
        <w:spacing w:line="300" w:lineRule="exact"/>
        <w:ind w:firstLine="360" w:firstLineChars="200"/>
        <w:rPr>
          <w:rFonts w:hint="eastAsia"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numPr>
          <w:ilvl w:val="0"/>
          <w:numId w:val="0"/>
        </w:numPr>
        <w:spacing w:line="300" w:lineRule="exact"/>
        <w:jc w:val="both"/>
        <w:rPr>
          <w:rFonts w:hint="eastAsia" w:eastAsiaTheme="minorEastAsia"/>
          <w:color w:val="000000" w:themeColor="text1"/>
          <w:sz w:val="18"/>
          <w:szCs w:val="18"/>
          <w14:textFill>
            <w14:solidFill>
              <w14:schemeClr w14:val="tx1"/>
            </w14:solidFill>
          </w14:textFill>
        </w:rPr>
      </w:pPr>
    </w:p>
    <w:tbl>
      <w:tblPr>
        <w:tblStyle w:val="9"/>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484"/>
        <w:gridCol w:w="13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spacing w:before="60" w:beforeAutospacing="0" w:after="0" w:afterAutospacing="0"/>
              <w:ind w:left="0" w:right="0"/>
              <w:rPr>
                <w:rFonts w:hint="default" w:eastAsia="仿宋_GB2312"/>
              </w:rPr>
            </w:pPr>
            <w:r>
              <w:rPr>
                <w:rFonts w:hint="default" w:eastAsiaTheme="minorEastAsia"/>
                <w:color w:val="000000"/>
                <w:sz w:val="18"/>
                <w:szCs w:val="18"/>
              </w:rPr>
              <w:br w:type="page"/>
            </w:r>
            <w:r>
              <w:rPr>
                <w:rFonts w:hint="default" w:eastAsia="仿宋_GB2312"/>
              </w:rPr>
              <w:br w:type="page"/>
            </w:r>
            <w:r>
              <w:rPr>
                <w:rFonts w:hint="default" w:eastAsia="仿宋_GB2312"/>
              </w:rPr>
              <w:br w:type="page"/>
            </w:r>
            <w:r>
              <w:rPr>
                <w:rFonts w:hint="default"/>
                <w:b/>
                <w:bCs/>
                <w:szCs w:val="21"/>
              </w:rPr>
              <w:fldChar w:fldCharType="begin"/>
            </w:r>
            <w:r>
              <w:rPr>
                <w:rFonts w:hint="default"/>
                <w:b/>
                <w:bCs/>
                <w:szCs w:val="21"/>
              </w:rPr>
              <w:instrText xml:space="preserve"> </w:instrText>
            </w:r>
            <w:r>
              <w:rPr>
                <w:rFonts w:hint="eastAsia"/>
                <w:b/>
                <w:bCs/>
                <w:szCs w:val="21"/>
              </w:rPr>
              <w:instrText xml:space="preserve">= 2 \* ROMAN</w:instrText>
            </w:r>
            <w:r>
              <w:rPr>
                <w:rFonts w:hint="default"/>
                <w:b/>
                <w:bCs/>
                <w:szCs w:val="21"/>
              </w:rPr>
              <w:instrText xml:space="preserve"> </w:instrText>
            </w:r>
            <w:r>
              <w:rPr>
                <w:rFonts w:hint="default"/>
                <w:b/>
                <w:bCs/>
                <w:szCs w:val="21"/>
              </w:rPr>
              <w:fldChar w:fldCharType="separate"/>
            </w:r>
            <w:r>
              <w:rPr>
                <w:rFonts w:hint="default"/>
                <w:b/>
                <w:bCs/>
                <w:szCs w:val="21"/>
              </w:rPr>
              <w:t>II</w:t>
            </w:r>
            <w:r>
              <w:rPr>
                <w:rFonts w:hint="default"/>
                <w:b/>
                <w:bCs/>
                <w:szCs w:val="21"/>
              </w:rPr>
              <w:fldChar w:fldCharType="end"/>
            </w:r>
            <w:r>
              <w:rPr>
                <w:rFonts w:hint="default"/>
                <w:b/>
                <w:bCs/>
                <w:szCs w:val="21"/>
              </w:rPr>
              <w:t>-</w:t>
            </w:r>
            <w:r>
              <w:rPr>
                <w:rFonts w:hint="eastAsia"/>
                <w:b/>
                <w:bCs/>
                <w:szCs w:val="21"/>
              </w:rPr>
              <w:t xml:space="preserve">3 </w:t>
            </w:r>
            <w:r>
              <w:rPr>
                <w:rFonts w:hint="default"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eastAsia="仿宋_GB2312"/>
                <w:color w:val="auto"/>
                <w:szCs w:val="21"/>
                <w:lang w:eastAsia="zh-CN"/>
              </w:rPr>
            </w:pPr>
            <w:r>
              <w:rPr>
                <w:rFonts w:hint="eastAsia" w:eastAsia="仿宋_GB2312"/>
                <w:color w:val="auto"/>
                <w:szCs w:val="21"/>
                <w:lang w:eastAsia="zh-CN"/>
              </w:rPr>
              <w:t>穆洪洲</w:t>
            </w:r>
          </w:p>
        </w:tc>
        <w:tc>
          <w:tcPr>
            <w:tcW w:w="37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10"/>
              <w:keepNext w:val="0"/>
              <w:keepLines w:val="0"/>
              <w:suppressLineNumbers w:val="0"/>
              <w:spacing w:before="0" w:beforeAutospacing="0" w:after="0" w:afterAutospacing="0" w:line="240" w:lineRule="auto"/>
              <w:ind w:left="0" w:right="0"/>
              <w:jc w:val="center"/>
              <w:rPr>
                <w:rFonts w:hint="eastAsia" w:ascii="Times New Roman" w:eastAsia="仿宋_GB2312"/>
                <w:color w:val="auto"/>
                <w:szCs w:val="21"/>
                <w:lang w:eastAsia="zh-CN"/>
              </w:rPr>
            </w:pPr>
            <w:r>
              <w:rPr>
                <w:rFonts w:hint="eastAsia" w:ascii="Times New Roman" w:eastAsia="仿宋_GB2312"/>
                <w:color w:val="auto"/>
                <w:szCs w:val="21"/>
                <w:lang w:eastAsia="zh-CN"/>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eastAsia="仿宋_GB2312"/>
                <w:color w:val="auto"/>
                <w:szCs w:val="21"/>
              </w:rPr>
            </w:pPr>
            <w:r>
              <w:rPr>
                <w:rFonts w:hint="default" w:ascii="Times New Roman" w:eastAsia="仿宋_GB2312"/>
                <w:color w:val="auto"/>
                <w:szCs w:val="21"/>
              </w:rPr>
              <w:t>年龄</w:t>
            </w:r>
            <w:r>
              <w:rPr>
                <w:rFonts w:hint="eastAsia" w:ascii="Times New Roman" w:eastAsia="仿宋_GB2312"/>
                <w:color w:val="auto"/>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10"/>
              <w:keepNext w:val="0"/>
              <w:keepLines w:val="0"/>
              <w:suppressLineNumbers w:val="0"/>
              <w:spacing w:before="0" w:beforeAutospacing="0" w:after="0" w:afterAutospacing="0" w:line="240" w:lineRule="auto"/>
              <w:ind w:left="0" w:right="0"/>
              <w:jc w:val="center"/>
              <w:rPr>
                <w:rFonts w:hint="eastAsia" w:ascii="Times New Roman" w:eastAsia="仿宋_GB2312"/>
                <w:color w:val="auto"/>
                <w:szCs w:val="21"/>
                <w:lang w:val="en-US" w:eastAsia="zh-CN"/>
              </w:rPr>
            </w:pPr>
            <w:r>
              <w:rPr>
                <w:rFonts w:hint="eastAsia" w:ascii="Times New Roman" w:eastAsia="仿宋_GB2312"/>
                <w:color w:val="auto"/>
                <w:szCs w:val="21"/>
                <w:lang w:val="en-US" w:eastAsia="zh-CN"/>
              </w:rPr>
              <w:t>37</w:t>
            </w: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eastAsia="仿宋_GB2312"/>
                <w:color w:val="auto"/>
                <w:szCs w:val="21"/>
              </w:rPr>
            </w:pPr>
            <w:r>
              <w:rPr>
                <w:rFonts w:hint="eastAsia" w:ascii="Times New Roman" w:eastAsia="仿宋_GB2312"/>
                <w:color w:val="auto"/>
                <w:szCs w:val="21"/>
              </w:rPr>
              <w:t>专业技术</w:t>
            </w:r>
          </w:p>
          <w:p>
            <w:pPr>
              <w:pStyle w:val="10"/>
              <w:keepNext w:val="0"/>
              <w:keepLines w:val="0"/>
              <w:suppressLineNumbers w:val="0"/>
              <w:spacing w:before="0" w:beforeAutospacing="0" w:after="0" w:afterAutospacing="0" w:line="240" w:lineRule="auto"/>
              <w:ind w:left="0" w:right="0"/>
              <w:jc w:val="center"/>
              <w:rPr>
                <w:rFonts w:hint="default" w:ascii="Times New Roman" w:eastAsia="仿宋_GB2312"/>
                <w:color w:val="auto"/>
                <w:szCs w:val="21"/>
              </w:rPr>
            </w:pPr>
            <w:r>
              <w:rPr>
                <w:rFonts w:hint="eastAsia" w:ascii="Times New Roman" w:eastAsia="仿宋_GB2312"/>
                <w:color w:val="auto"/>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10"/>
              <w:keepNext w:val="0"/>
              <w:keepLines w:val="0"/>
              <w:suppressLineNumbers w:val="0"/>
              <w:spacing w:before="0" w:beforeAutospacing="0" w:after="0" w:afterAutospacing="0" w:line="240" w:lineRule="auto"/>
              <w:ind w:left="0" w:right="0"/>
              <w:jc w:val="center"/>
              <w:rPr>
                <w:rFonts w:hint="eastAsia" w:ascii="Times New Roman" w:eastAsia="仿宋_GB2312"/>
                <w:color w:val="auto"/>
                <w:szCs w:val="21"/>
                <w:lang w:eastAsia="zh-CN"/>
              </w:rPr>
            </w:pPr>
            <w:r>
              <w:rPr>
                <w:rFonts w:hint="eastAsia" w:ascii="Times New Roman" w:eastAsia="仿宋_GB2312"/>
                <w:color w:val="auto"/>
                <w:szCs w:val="21"/>
                <w:lang w:eastAsia="zh-CN"/>
              </w:rPr>
              <w:t>高级工程师</w:t>
            </w: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eastAsia="仿宋_GB2312"/>
                <w:color w:val="auto"/>
                <w:szCs w:val="21"/>
              </w:rPr>
            </w:pPr>
            <w:r>
              <w:rPr>
                <w:rFonts w:hint="eastAsia" w:ascii="Times New Roman" w:eastAsia="仿宋_GB2312"/>
                <w:color w:val="auto"/>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eastAsia="仿宋_GB2312"/>
                <w:color w:val="auto"/>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最终学位或最后学历</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rPr>
              <w:t>（包括学校、专业、时间）</w:t>
            </w:r>
          </w:p>
        </w:tc>
        <w:tc>
          <w:tcPr>
            <w:tcW w:w="163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color w:val="auto"/>
                <w:szCs w:val="21"/>
                <w:lang w:eastAsia="zh-CN"/>
              </w:rPr>
            </w:pPr>
            <w:r>
              <w:rPr>
                <w:rFonts w:hint="eastAsia" w:eastAsia="仿宋_GB2312"/>
                <w:color w:val="auto"/>
                <w:szCs w:val="21"/>
                <w:lang w:eastAsia="zh-CN"/>
              </w:rPr>
              <w:t>硕士</w:t>
            </w:r>
          </w:p>
          <w:p>
            <w:pPr>
              <w:keepNext w:val="0"/>
              <w:keepLines w:val="0"/>
              <w:suppressLineNumbers w:val="0"/>
              <w:spacing w:before="0" w:beforeAutospacing="0" w:after="0" w:afterAutospacing="0"/>
              <w:ind w:left="0" w:right="0"/>
              <w:jc w:val="center"/>
              <w:rPr>
                <w:rFonts w:hint="default" w:eastAsia="仿宋_GB2312"/>
                <w:color w:val="auto"/>
                <w:szCs w:val="21"/>
              </w:rPr>
            </w:pPr>
            <w:r>
              <w:rPr>
                <w:rFonts w:hint="eastAsia" w:eastAsia="仿宋_GB2312"/>
                <w:color w:val="auto"/>
                <w:szCs w:val="21"/>
                <w:lang w:eastAsia="zh-CN"/>
              </w:rPr>
              <w:t>西南交通大学  建筑历史与理论2007年12月</w:t>
            </w:r>
          </w:p>
        </w:tc>
        <w:tc>
          <w:tcPr>
            <w:tcW w:w="954"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r>
              <w:rPr>
                <w:rFonts w:hint="default" w:eastAsia="仿宋_GB2312"/>
                <w:color w:val="auto"/>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eastAsia="仿宋_GB2312"/>
                <w:color w:val="auto"/>
                <w:szCs w:val="21"/>
              </w:rPr>
            </w:pPr>
            <w:r>
              <w:rPr>
                <w:rFonts w:hint="eastAsia" w:eastAsia="仿宋_GB2312"/>
                <w:color w:val="auto"/>
                <w:kern w:val="0"/>
                <w:szCs w:val="21"/>
              </w:rPr>
              <w:t>地景规划与景观设计</w:t>
            </w: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hint="default" w:eastAsia="仿宋_GB2312"/>
                <w:color w:val="auto"/>
                <w:szCs w:val="21"/>
              </w:rPr>
            </w:pPr>
            <w:r>
              <w:rPr>
                <w:rFonts w:hint="eastAsia" w:eastAsia="仿宋_GB2312"/>
                <w:color w:val="auto"/>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center"/>
              <w:rPr>
                <w:rFonts w:hint="default" w:eastAsia="仿宋_GB2312"/>
                <w:color w:val="auto"/>
                <w:szCs w:val="21"/>
              </w:rPr>
            </w:pPr>
            <w:r>
              <w:rPr>
                <w:rFonts w:hint="eastAsia" w:eastAsia="仿宋_GB2312"/>
                <w:color w:val="auto"/>
                <w:szCs w:val="21"/>
              </w:rPr>
              <w:t>林学与园艺学院风景园林系</w:t>
            </w:r>
          </w:p>
        </w:tc>
      </w:tr>
      <w:tr>
        <w:tblPrEx>
          <w:tblLayout w:type="fixed"/>
          <w:tblCellMar>
            <w:top w:w="0" w:type="dxa"/>
            <w:left w:w="28" w:type="dxa"/>
            <w:bottom w:w="0" w:type="dxa"/>
            <w:right w:w="28" w:type="dxa"/>
          </w:tblCellMar>
        </w:tblPrEx>
        <w:trPr>
          <w:trHeight w:val="9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rPr>
            </w:pPr>
            <w:r>
              <w:rPr>
                <w:rFonts w:hint="eastAsia" w:eastAsia="仿宋_GB2312"/>
                <w:color w:val="auto"/>
              </w:rPr>
              <w:t>骨干教师简介</w:t>
            </w:r>
          </w:p>
        </w:tc>
        <w:tc>
          <w:tcPr>
            <w:tcW w:w="8785" w:type="dxa"/>
            <w:gridSpan w:val="16"/>
            <w:tcBorders>
              <w:top w:val="single" w:color="auto" w:sz="6" w:space="0"/>
              <w:left w:val="single" w:color="auto" w:sz="6" w:space="0"/>
              <w:right w:val="single" w:color="auto" w:sz="12" w:space="0"/>
            </w:tcBorders>
          </w:tcPr>
          <w:p>
            <w:pPr>
              <w:keepNext w:val="0"/>
              <w:keepLines w:val="0"/>
              <w:suppressLineNumbers w:val="0"/>
              <w:spacing w:before="0" w:beforeAutospacing="0" w:after="0" w:afterAutospacing="0"/>
              <w:ind w:left="0" w:right="0"/>
              <w:rPr>
                <w:rFonts w:hint="default" w:eastAsia="仿宋_GB2312"/>
                <w:color w:val="auto"/>
              </w:rPr>
            </w:pPr>
          </w:p>
          <w:p>
            <w:pPr>
              <w:keepNext w:val="0"/>
              <w:keepLines w:val="0"/>
              <w:suppressLineNumbers w:val="0"/>
              <w:spacing w:before="0" w:beforeAutospacing="0" w:after="0" w:afterAutospacing="0"/>
              <w:ind w:left="0" w:right="0" w:firstLine="420" w:firstLineChars="200"/>
              <w:rPr>
                <w:rFonts w:hint="default" w:eastAsia="仿宋_GB2312"/>
                <w:color w:val="auto"/>
              </w:rPr>
            </w:pPr>
            <w:r>
              <w:rPr>
                <w:rFonts w:hint="eastAsia" w:eastAsia="仿宋_GB2312"/>
                <w:color w:val="auto"/>
                <w:szCs w:val="21"/>
                <w:lang w:val="en-US" w:eastAsia="zh-CN"/>
              </w:rPr>
              <w:t>1981年1月生，男，汉族，中共党员，硕士，高级工程师，注册规划师，新疆农业大学林学与园艺学院风景园林系规划设计教研室教师，主要从事规划设计教学与科研工作，现主要讲授《房屋建筑学》、《园林工程预决算》等课程。工作至今共参与工程设计30余项（包括居住区/景区/步行街规划设计、酒店/剧院/博物馆/住宅设计、城市街景改造等）。参与编制《乌鲁木齐市建筑设计方案审查技术导则》，作为主要成员参与住建部“</w:t>
            </w:r>
            <w:r>
              <w:rPr>
                <w:rFonts w:hint="eastAsia" w:eastAsia="仿宋_GB2312"/>
                <w:color w:val="auto"/>
                <w:szCs w:val="21"/>
                <w:lang w:eastAsia="zh-CN"/>
              </w:rPr>
              <w:t>被动式超低能耗绿色建筑示范工程”一项，并发表论文</w:t>
            </w:r>
            <w:r>
              <w:rPr>
                <w:rFonts w:hint="eastAsia" w:eastAsia="仿宋_GB2312"/>
                <w:color w:val="auto"/>
                <w:szCs w:val="21"/>
                <w:lang w:val="en-US" w:eastAsia="zh-CN"/>
              </w:rPr>
              <w:t>《被动式建筑示范项目-乌鲁木齐市某综合办公楼设计》（建设科技2015年8月刊）。拟承担地景规划与景观设计方向研究生培养工作，开展新疆乡土景观与规划设计研究工作。</w:t>
            </w: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成果名称</w:t>
            </w:r>
          </w:p>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color w:val="auto"/>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630" w:right="0" w:hanging="630" w:hangingChars="300"/>
              <w:jc w:val="center"/>
              <w:rPr>
                <w:rFonts w:hint="default" w:eastAsia="仿宋_GB2312"/>
                <w:bCs/>
                <w:color w:val="auto"/>
                <w:lang w:val="en-US"/>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630" w:right="0" w:hanging="630" w:hangingChars="300"/>
              <w:jc w:val="center"/>
              <w:rPr>
                <w:rFonts w:hint="eastAsia" w:eastAsia="仿宋_GB2312"/>
                <w:bCs/>
                <w:color w:val="auto"/>
                <w:lang w:val="en-US" w:eastAsia="zh-CN"/>
              </w:rPr>
            </w:pPr>
          </w:p>
        </w:tc>
        <w:tc>
          <w:tcPr>
            <w:tcW w:w="1315"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仿宋_GB2312"/>
                <w:color w:val="auto"/>
                <w:szCs w:val="21"/>
                <w:lang w:eastAsia="zh-CN"/>
              </w:rPr>
            </w:pP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630" w:right="0" w:hanging="630" w:hangingChars="300"/>
              <w:jc w:val="center"/>
              <w:rPr>
                <w:rFonts w:hint="default" w:eastAsia="仿宋_GB2312"/>
                <w:bCs/>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00" w:lineRule="exact"/>
              <w:ind w:left="630" w:right="0" w:hanging="630" w:hangingChars="300"/>
              <w:jc w:val="center"/>
              <w:rPr>
                <w:rFonts w:hint="default" w:eastAsia="仿宋_GB2312"/>
                <w:bCs/>
              </w:rPr>
            </w:pPr>
          </w:p>
        </w:tc>
        <w:tc>
          <w:tcPr>
            <w:tcW w:w="1315"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both"/>
              <w:rPr>
                <w:rFonts w:hint="default"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eastAsia="仿宋_GB2312"/>
                <w:szCs w:val="21"/>
              </w:rPr>
            </w:pPr>
          </w:p>
          <w:p>
            <w:pPr>
              <w:keepNext w:val="0"/>
              <w:keepLines w:val="0"/>
              <w:suppressLineNumbers w:val="0"/>
              <w:spacing w:before="0" w:beforeAutospacing="0" w:after="0" w:afterAutospacing="0"/>
              <w:ind w:left="0" w:right="0"/>
              <w:jc w:val="left"/>
              <w:rPr>
                <w:rFonts w:hint="default"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left"/>
              <w:rPr>
                <w:rFonts w:hint="default"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目前主持的行业应用背景较强的科研项目</w:t>
            </w:r>
          </w:p>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项目来源</w:t>
            </w:r>
            <w:r>
              <w:rPr>
                <w:rFonts w:hint="eastAsia" w:eastAsia="仿宋_GB2312"/>
                <w:szCs w:val="21"/>
              </w:rPr>
              <w:t>与</w:t>
            </w:r>
            <w:r>
              <w:rPr>
                <w:rFonts w:hint="default"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54" w:right="0"/>
              <w:jc w:val="center"/>
              <w:rPr>
                <w:rFonts w:hint="default" w:eastAsia="仿宋_GB2312"/>
                <w:szCs w:val="21"/>
              </w:rPr>
            </w:pPr>
            <w:r>
              <w:rPr>
                <w:rFonts w:hint="default"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到账经费</w:t>
            </w:r>
          </w:p>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eastAsia="仿宋_GB2312"/>
                <w:szCs w:val="21"/>
                <w:lang w:val="en-US" w:eastAsia="zh-CN"/>
              </w:rPr>
            </w:pPr>
            <w:r>
              <w:rPr>
                <w:rFonts w:hint="eastAsia" w:eastAsia="仿宋_GB2312"/>
                <w:szCs w:val="21"/>
                <w:lang w:val="en-US" w:eastAsia="zh-CN"/>
              </w:rPr>
              <w:t xml:space="preserve">          竞标、</w:t>
            </w:r>
          </w:p>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水区机关事务管理中心</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水磨沟区集资新建职工住宅楼小区工程设计</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201401-201412</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仿宋_GB2312"/>
                <w:szCs w:val="21"/>
                <w:lang w:val="en-US" w:eastAsia="zh-CN"/>
              </w:rPr>
            </w:pPr>
            <w:r>
              <w:rPr>
                <w:rFonts w:hint="eastAsia" w:eastAsia="仿宋_GB2312"/>
                <w:szCs w:val="21"/>
                <w:lang w:val="en-US" w:eastAsia="zh-CN"/>
              </w:rPr>
              <w:t>100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both"/>
              <w:rPr>
                <w:rFonts w:hint="eastAsia" w:eastAsia="仿宋_GB2312"/>
                <w:szCs w:val="21"/>
                <w:lang w:val="en-US" w:eastAsia="zh-CN"/>
              </w:rPr>
            </w:pPr>
            <w:r>
              <w:rPr>
                <w:rFonts w:hint="eastAsia" w:eastAsia="仿宋_GB2312"/>
                <w:szCs w:val="21"/>
                <w:lang w:val="en-US" w:eastAsia="zh-CN"/>
              </w:rPr>
              <w:t xml:space="preserve">          委托</w:t>
            </w:r>
          </w:p>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新疆大西部旅游公司</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吐鲁番大剧院</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201406-201702</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仿宋_GB2312"/>
                <w:szCs w:val="21"/>
                <w:lang w:val="en-US" w:eastAsia="zh-CN"/>
              </w:rPr>
            </w:pPr>
            <w:r>
              <w:rPr>
                <w:rFonts w:hint="eastAsia" w:eastAsia="仿宋_GB2312"/>
                <w:szCs w:val="21"/>
                <w:lang w:val="en-US" w:eastAsia="zh-CN"/>
              </w:rPr>
              <w:t>60</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eastAsia="仿宋_GB2312"/>
                <w:szCs w:val="21"/>
                <w:lang w:val="en-US" w:eastAsia="zh-CN"/>
              </w:rPr>
            </w:pPr>
            <w:r>
              <w:rPr>
                <w:rFonts w:hint="eastAsia" w:eastAsia="仿宋_GB2312"/>
                <w:szCs w:val="21"/>
                <w:lang w:val="en-US" w:eastAsia="zh-CN"/>
              </w:rPr>
              <w:t>委托</w:t>
            </w:r>
          </w:p>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三亚市天涯区规划局</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三亚天涯区凤凰路街景风貌规划</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lang w:val="en-US" w:eastAsia="zh-CN"/>
              </w:rPr>
            </w:pPr>
            <w:r>
              <w:rPr>
                <w:rFonts w:hint="eastAsia" w:eastAsia="仿宋_GB2312"/>
                <w:szCs w:val="21"/>
                <w:lang w:val="en-US" w:eastAsia="zh-CN"/>
              </w:rPr>
              <w:t>201602-201607</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eastAsia="仿宋_GB2312"/>
                <w:szCs w:val="21"/>
                <w:lang w:val="en-US" w:eastAsia="zh-CN"/>
              </w:rPr>
            </w:pPr>
            <w:r>
              <w:rPr>
                <w:rFonts w:hint="eastAsia" w:eastAsia="仿宋_GB2312"/>
                <w:szCs w:val="21"/>
                <w:lang w:val="en-US" w:eastAsia="zh-CN"/>
              </w:rPr>
              <w:t>30</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时</w:t>
            </w:r>
            <w:r>
              <w:rPr>
                <w:rFonts w:hint="eastAsia" w:eastAsia="仿宋_GB2312"/>
                <w:szCs w:val="21"/>
              </w:rPr>
              <w:t xml:space="preserve">  </w:t>
            </w:r>
            <w:r>
              <w:rPr>
                <w:rFonts w:hint="default"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default"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学</w:t>
            </w:r>
            <w:r>
              <w:rPr>
                <w:rFonts w:hint="eastAsia" w:eastAsia="仿宋_GB2312"/>
                <w:szCs w:val="21"/>
              </w:rPr>
              <w:t xml:space="preserve">  </w:t>
            </w:r>
            <w:r>
              <w:rPr>
                <w:rFonts w:hint="default"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201</w:t>
            </w:r>
            <w:r>
              <w:rPr>
                <w:rFonts w:hint="eastAsia" w:eastAsia="仿宋_GB2312"/>
                <w:szCs w:val="21"/>
                <w:lang w:val="en-US" w:eastAsia="zh-CN"/>
              </w:rPr>
              <w:t>709</w:t>
            </w:r>
            <w:r>
              <w:rPr>
                <w:rFonts w:hint="eastAsia" w:eastAsia="仿宋_GB2312"/>
                <w:szCs w:val="21"/>
              </w:rPr>
              <w:t>-201</w:t>
            </w:r>
            <w:r>
              <w:rPr>
                <w:rFonts w:hint="eastAsia" w:eastAsia="仿宋_GB2312"/>
                <w:szCs w:val="21"/>
                <w:lang w:val="en-US" w:eastAsia="zh-CN"/>
              </w:rPr>
              <w:t>712</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eastAsia="zh-CN"/>
              </w:rPr>
              <w:t>建筑结构与构造</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60</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园林本科生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201</w:t>
            </w:r>
            <w:r>
              <w:rPr>
                <w:rFonts w:hint="eastAsia" w:eastAsia="仿宋_GB2312"/>
                <w:szCs w:val="21"/>
                <w:lang w:val="en-US" w:eastAsia="zh-CN"/>
              </w:rPr>
              <w:t>7</w:t>
            </w:r>
            <w:r>
              <w:rPr>
                <w:rFonts w:hint="eastAsia" w:eastAsia="仿宋_GB2312"/>
                <w:szCs w:val="21"/>
              </w:rPr>
              <w:t>0</w:t>
            </w:r>
            <w:r>
              <w:rPr>
                <w:rFonts w:hint="eastAsia" w:eastAsia="仿宋_GB2312"/>
                <w:szCs w:val="21"/>
                <w:lang w:val="en-US" w:eastAsia="zh-CN"/>
              </w:rPr>
              <w:t>3</w:t>
            </w:r>
            <w:r>
              <w:rPr>
                <w:rFonts w:hint="eastAsia" w:eastAsia="仿宋_GB2312"/>
                <w:szCs w:val="21"/>
              </w:rPr>
              <w:t>-201</w:t>
            </w:r>
            <w:r>
              <w:rPr>
                <w:rFonts w:hint="eastAsia" w:eastAsia="仿宋_GB2312"/>
                <w:szCs w:val="21"/>
                <w:lang w:val="en-US" w:eastAsia="zh-CN"/>
              </w:rPr>
              <w:t>706</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eastAsia="zh-CN"/>
              </w:rPr>
              <w:t>园林工程预决算</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val="en-US" w:eastAsia="zh-CN"/>
              </w:rPr>
              <w:t>6</w:t>
            </w:r>
            <w:r>
              <w:rPr>
                <w:rFonts w:hint="eastAsia" w:eastAsia="仿宋_GB2312"/>
                <w:szCs w:val="21"/>
              </w:rPr>
              <w:t>0</w:t>
            </w:r>
          </w:p>
        </w:tc>
        <w:tc>
          <w:tcPr>
            <w:tcW w:w="1315" w:type="dxa"/>
            <w:tcBorders>
              <w:top w:val="single" w:color="auto" w:sz="6" w:space="0"/>
              <w:left w:val="single" w:color="auto" w:sz="4" w:space="0"/>
              <w:bottom w:val="single" w:color="auto" w:sz="6"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园林本科生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keepNext w:val="0"/>
              <w:keepLines w:val="0"/>
              <w:suppressLineNumbers w:val="0"/>
              <w:spacing w:before="0" w:beforeAutospacing="0" w:after="0" w:afterAutospacing="0"/>
              <w:ind w:left="0" w:right="0"/>
              <w:jc w:val="center"/>
              <w:rPr>
                <w:rFonts w:hint="default"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rPr>
              <w:t>201</w:t>
            </w:r>
            <w:r>
              <w:rPr>
                <w:rFonts w:hint="eastAsia" w:eastAsia="仿宋_GB2312"/>
                <w:szCs w:val="21"/>
                <w:lang w:val="en-US" w:eastAsia="zh-CN"/>
              </w:rPr>
              <w:t>6</w:t>
            </w:r>
            <w:r>
              <w:rPr>
                <w:rFonts w:hint="eastAsia" w:eastAsia="仿宋_GB2312"/>
                <w:szCs w:val="21"/>
              </w:rPr>
              <w:t>09-201</w:t>
            </w:r>
            <w:r>
              <w:rPr>
                <w:rFonts w:hint="eastAsia" w:eastAsia="仿宋_GB2312"/>
                <w:szCs w:val="21"/>
                <w:lang w:val="en-US" w:eastAsia="zh-CN"/>
              </w:rPr>
              <w:t>6</w:t>
            </w:r>
            <w:r>
              <w:rPr>
                <w:rFonts w:hint="eastAsia" w:eastAsia="仿宋_GB2312"/>
                <w:szCs w:val="21"/>
              </w:rPr>
              <w:t>12</w:t>
            </w:r>
          </w:p>
        </w:tc>
        <w:tc>
          <w:tcPr>
            <w:tcW w:w="3442" w:type="dxa"/>
            <w:gridSpan w:val="7"/>
            <w:tcBorders>
              <w:top w:val="single" w:color="auto" w:sz="6" w:space="0"/>
              <w:left w:val="single" w:color="auto" w:sz="4" w:space="0"/>
              <w:bottom w:val="single" w:color="auto" w:sz="12"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eastAsia="zh-CN"/>
              </w:rPr>
              <w:t>城市规划</w:t>
            </w:r>
          </w:p>
        </w:tc>
        <w:tc>
          <w:tcPr>
            <w:tcW w:w="1386" w:type="dxa"/>
            <w:gridSpan w:val="3"/>
            <w:tcBorders>
              <w:top w:val="single" w:color="auto" w:sz="6" w:space="0"/>
              <w:left w:val="single" w:color="auto" w:sz="6" w:space="0"/>
              <w:bottom w:val="single" w:color="auto" w:sz="12"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val="en-US" w:eastAsia="zh-CN"/>
              </w:rPr>
              <w:t>120</w:t>
            </w:r>
          </w:p>
        </w:tc>
        <w:tc>
          <w:tcPr>
            <w:tcW w:w="1315" w:type="dxa"/>
            <w:tcBorders>
              <w:top w:val="single" w:color="auto" w:sz="6" w:space="0"/>
              <w:left w:val="single"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ind w:left="0" w:right="0"/>
              <w:jc w:val="center"/>
              <w:rPr>
                <w:rFonts w:hint="default" w:eastAsia="仿宋_GB2312"/>
                <w:szCs w:val="21"/>
              </w:rPr>
            </w:pPr>
            <w:r>
              <w:rPr>
                <w:rFonts w:hint="eastAsia" w:eastAsia="仿宋_GB2312"/>
                <w:szCs w:val="21"/>
                <w:lang w:eastAsia="zh-CN"/>
              </w:rPr>
              <w:t>人文地理与城乡规划、土地资源管理</w:t>
            </w:r>
            <w:r>
              <w:rPr>
                <w:rFonts w:hint="eastAsia" w:eastAsia="仿宋_GB2312"/>
                <w:szCs w:val="21"/>
              </w:rPr>
              <w:t>本科生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jc w:val="left"/>
        <w:rPr>
          <w:rFonts w:eastAsiaTheme="minorEastAsia"/>
          <w:color w:val="000000" w:themeColor="text1"/>
          <w:sz w:val="18"/>
          <w:szCs w:val="18"/>
          <w14:textFill>
            <w14:solidFill>
              <w14:schemeClr w14:val="tx1"/>
            </w14:solidFill>
          </w14:textFill>
        </w:rPr>
        <w:sectPr>
          <w:footerReference r:id="rId7" w:type="default"/>
          <w:footerReference r:id="rId8" w:type="even"/>
          <w:pgSz w:w="11906" w:h="16838"/>
          <w:pgMar w:top="1247" w:right="1247" w:bottom="1247" w:left="1247" w:header="851" w:footer="992" w:gutter="0"/>
          <w:pgNumType w:fmt="decimal" w:start="1"/>
          <w:cols w:space="720" w:num="1"/>
          <w:docGrid w:type="lines" w:linePitch="312" w:charSpace="0"/>
        </w:sect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tbl>
      <w:tblPr>
        <w:tblStyle w:val="9"/>
        <w:tblW w:w="147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111"/>
        <w:gridCol w:w="1770"/>
        <w:gridCol w:w="1380"/>
        <w:gridCol w:w="1056"/>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代表性行业教师</w:t>
            </w:r>
            <w:r>
              <w:rPr>
                <w:rFonts w:hint="eastAsia" w:eastAsia="仿宋_GB2312" w:cs="宋体"/>
                <w:bCs/>
                <w:color w:val="000000" w:themeColor="text1"/>
                <w:kern w:val="0"/>
                <w:szCs w:val="21"/>
                <w14:textFill>
                  <w14:solidFill>
                    <w14:schemeClr w14:val="tx1"/>
                  </w14:solidFill>
                </w14:textFill>
              </w:rPr>
              <w:t>（限填10人，医学</w:t>
            </w:r>
            <w:r>
              <w:rPr>
                <w:rFonts w:eastAsia="仿宋_GB2312" w:cs="宋体"/>
                <w:bCs/>
                <w:color w:val="000000" w:themeColor="text1"/>
                <w:kern w:val="0"/>
                <w:szCs w:val="21"/>
                <w14:textFill>
                  <w14:solidFill>
                    <w14:schemeClr w14:val="tx1"/>
                  </w14:solidFill>
                </w14:textFill>
              </w:rPr>
              <w:t>相关专业</w:t>
            </w:r>
            <w:r>
              <w:rPr>
                <w:rFonts w:hint="eastAsia" w:eastAsia="仿宋_GB2312" w:cs="宋体"/>
                <w:bCs/>
                <w:color w:val="000000" w:themeColor="text1"/>
                <w:kern w:val="0"/>
                <w:szCs w:val="21"/>
                <w14:textFill>
                  <w14:solidFill>
                    <w14:schemeClr w14:val="tx1"/>
                  </w14:solidFill>
                </w14:textFill>
              </w:rPr>
              <w:t>学位</w:t>
            </w:r>
            <w:r>
              <w:rPr>
                <w:rFonts w:eastAsia="仿宋_GB2312" w:cs="宋体"/>
                <w:bCs/>
                <w:color w:val="000000" w:themeColor="text1"/>
                <w:kern w:val="0"/>
                <w:szCs w:val="21"/>
                <w14:textFill>
                  <w14:solidFill>
                    <w14:schemeClr w14:val="tx1"/>
                  </w14:solidFill>
                </w14:textFill>
              </w:rPr>
              <w:t>限填</w:t>
            </w:r>
            <w:r>
              <w:rPr>
                <w:rFonts w:hint="eastAsia" w:eastAsia="仿宋_GB2312" w:cs="宋体"/>
                <w:bCs/>
                <w:color w:val="000000" w:themeColor="text1"/>
                <w:kern w:val="0"/>
                <w:szCs w:val="21"/>
                <w14:textFill>
                  <w14:solidFill>
                    <w14:schemeClr w14:val="tx1"/>
                  </w14:solidFill>
                </w14:textFill>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年  龄</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(岁)</w:t>
            </w:r>
          </w:p>
        </w:tc>
        <w:tc>
          <w:tcPr>
            <w:tcW w:w="1111"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770"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1380"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1056"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hint="eastAsia" w:eastAsia="仿宋_GB2312"/>
              </w:rPr>
            </w:pPr>
            <w:r>
              <w:rPr>
                <w:rFonts w:hint="eastAsia" w:eastAsia="仿宋_GB2312"/>
              </w:rPr>
              <w:t>王</w:t>
            </w:r>
            <w:r>
              <w:rPr>
                <w:rFonts w:hint="eastAsia" w:eastAsia="仿宋_GB2312"/>
                <w:lang w:val="en-US" w:eastAsia="zh-CN"/>
              </w:rPr>
              <w:t xml:space="preserve">  </w:t>
            </w:r>
            <w:r>
              <w:rPr>
                <w:rFonts w:hint="eastAsia" w:eastAsia="仿宋_GB2312"/>
              </w:rPr>
              <w:t>策</w:t>
            </w:r>
          </w:p>
        </w:tc>
        <w:tc>
          <w:tcPr>
            <w:tcW w:w="887" w:type="dxa"/>
            <w:vAlign w:val="center"/>
          </w:tcPr>
          <w:p>
            <w:pPr>
              <w:jc w:val="center"/>
              <w:rPr>
                <w:rFonts w:hint="eastAsia" w:eastAsia="仿宋_GB2312"/>
              </w:rPr>
            </w:pPr>
            <w:r>
              <w:rPr>
                <w:rFonts w:hint="eastAsia" w:eastAsia="仿宋_GB2312"/>
              </w:rPr>
              <w:t>61</w:t>
            </w:r>
          </w:p>
        </w:tc>
        <w:tc>
          <w:tcPr>
            <w:tcW w:w="1111" w:type="dxa"/>
            <w:vAlign w:val="center"/>
          </w:tcPr>
          <w:p>
            <w:pPr>
              <w:jc w:val="both"/>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教授级高工</w:t>
            </w:r>
          </w:p>
        </w:tc>
        <w:tc>
          <w:tcPr>
            <w:tcW w:w="1380" w:type="dxa"/>
            <w:vAlign w:val="center"/>
          </w:tcPr>
          <w:p>
            <w:pPr>
              <w:jc w:val="left"/>
              <w:rPr>
                <w:rFonts w:hint="eastAsia" w:eastAsia="仿宋_GB2312"/>
              </w:rPr>
            </w:pPr>
            <w:r>
              <w:rPr>
                <w:rFonts w:hint="eastAsia" w:eastAsia="仿宋_GB2312"/>
              </w:rPr>
              <w:t>新疆城乡规划设计研究院有限公司/主要从事园林规划设计工作</w:t>
            </w:r>
          </w:p>
        </w:tc>
        <w:tc>
          <w:tcPr>
            <w:tcW w:w="1056" w:type="dxa"/>
            <w:vAlign w:val="center"/>
          </w:tcPr>
          <w:p>
            <w:pPr>
              <w:ind w:firstLine="420" w:firstLineChars="200"/>
              <w:rPr>
                <w:rFonts w:hint="eastAsia" w:eastAsia="仿宋_GB2312"/>
              </w:rPr>
            </w:pPr>
            <w:r>
              <w:rPr>
                <w:rFonts w:hint="eastAsia" w:eastAsia="仿宋_GB2312"/>
              </w:rPr>
              <w:t>38</w:t>
            </w:r>
          </w:p>
        </w:tc>
        <w:tc>
          <w:tcPr>
            <w:tcW w:w="6795" w:type="dxa"/>
            <w:vAlign w:val="center"/>
          </w:tcPr>
          <w:p>
            <w:pPr>
              <w:ind w:firstLine="420" w:firstLineChars="200"/>
              <w:rPr>
                <w:rFonts w:hint="eastAsia" w:eastAsia="仿宋_GB2312"/>
                <w:lang w:val="en-US" w:eastAsia="zh-CN"/>
              </w:rPr>
            </w:pPr>
            <w:r>
              <w:rPr>
                <w:rFonts w:hint="eastAsia" w:eastAsia="仿宋_GB2312"/>
              </w:rPr>
              <w:t>“城镇绿地生态建设综合技术研究与示范工程建设”项目，获中国风景园林学会科技进步一等奖（2015年）；第十届中国（武汉）国际园林博览会“乌鲁木齐园”设计。20获国际园林博览展园设计综合大奖，自治区优秀工程设计一等奖（2016年）；“乌鲁木齐市高铁片区小绿谷水景工程”获自治区优秀规划设计二等奖（2015年）。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hint="eastAsia" w:eastAsia="仿宋_GB2312"/>
              </w:rPr>
            </w:pPr>
            <w:r>
              <w:rPr>
                <w:rFonts w:hint="eastAsia" w:eastAsia="仿宋_GB2312"/>
              </w:rPr>
              <w:t>尹林克</w:t>
            </w:r>
          </w:p>
        </w:tc>
        <w:tc>
          <w:tcPr>
            <w:tcW w:w="887" w:type="dxa"/>
            <w:vAlign w:val="center"/>
          </w:tcPr>
          <w:p>
            <w:pPr>
              <w:jc w:val="center"/>
              <w:rPr>
                <w:rFonts w:hint="eastAsia" w:eastAsia="仿宋_GB2312"/>
              </w:rPr>
            </w:pPr>
            <w:r>
              <w:rPr>
                <w:rFonts w:hint="eastAsia" w:eastAsia="仿宋_GB2312"/>
              </w:rPr>
              <w:t>61</w:t>
            </w:r>
          </w:p>
        </w:tc>
        <w:tc>
          <w:tcPr>
            <w:tcW w:w="1111" w:type="dxa"/>
            <w:vAlign w:val="center"/>
          </w:tcPr>
          <w:p>
            <w:pPr>
              <w:jc w:val="both"/>
              <w:rPr>
                <w:rFonts w:hint="eastAsia" w:eastAsia="仿宋_GB2312"/>
              </w:rPr>
            </w:pPr>
            <w:r>
              <w:rPr>
                <w:rFonts w:hint="eastAsia" w:eastAsia="仿宋_GB2312"/>
              </w:rPr>
              <w:t>风景园林植物资源应用</w:t>
            </w:r>
          </w:p>
        </w:tc>
        <w:tc>
          <w:tcPr>
            <w:tcW w:w="1770" w:type="dxa"/>
            <w:vAlign w:val="center"/>
          </w:tcPr>
          <w:p>
            <w:pPr>
              <w:jc w:val="center"/>
              <w:rPr>
                <w:rFonts w:hint="eastAsia" w:eastAsia="仿宋_GB2312"/>
              </w:rPr>
            </w:pPr>
            <w:r>
              <w:rPr>
                <w:rFonts w:hint="eastAsia" w:eastAsia="仿宋_GB2312"/>
              </w:rPr>
              <w:t>研究员、教授、博士生导师</w:t>
            </w:r>
          </w:p>
        </w:tc>
        <w:tc>
          <w:tcPr>
            <w:tcW w:w="1380" w:type="dxa"/>
            <w:vAlign w:val="center"/>
          </w:tcPr>
          <w:p>
            <w:pPr>
              <w:jc w:val="left"/>
              <w:rPr>
                <w:rFonts w:hint="eastAsia" w:eastAsia="仿宋_GB2312"/>
              </w:rPr>
            </w:pPr>
            <w:r>
              <w:rPr>
                <w:rFonts w:hint="eastAsia" w:eastAsia="仿宋_GB2312"/>
              </w:rPr>
              <w:t>中国科学院新疆生态与地理研究所</w:t>
            </w:r>
          </w:p>
        </w:tc>
        <w:tc>
          <w:tcPr>
            <w:tcW w:w="1056" w:type="dxa"/>
            <w:vAlign w:val="center"/>
          </w:tcPr>
          <w:p>
            <w:pPr>
              <w:ind w:firstLine="420" w:firstLineChars="200"/>
              <w:rPr>
                <w:rFonts w:hint="eastAsia" w:eastAsia="仿宋_GB2312"/>
              </w:rPr>
            </w:pPr>
            <w:r>
              <w:rPr>
                <w:rFonts w:hint="eastAsia" w:eastAsia="仿宋_GB2312"/>
              </w:rPr>
              <w:t>39</w:t>
            </w:r>
          </w:p>
        </w:tc>
        <w:tc>
          <w:tcPr>
            <w:tcW w:w="6795" w:type="dxa"/>
            <w:vAlign w:val="center"/>
          </w:tcPr>
          <w:p>
            <w:pPr>
              <w:ind w:firstLine="420" w:firstLineChars="200"/>
              <w:rPr>
                <w:rFonts w:hint="eastAsia" w:eastAsia="仿宋_GB2312"/>
              </w:rPr>
            </w:pPr>
            <w:r>
              <w:rPr>
                <w:rFonts w:hint="eastAsia" w:eastAsia="仿宋_GB2312"/>
              </w:rPr>
              <w:t>主持完成国家、中国科学院及新疆维吾尔自治区科研课题50余项。以第一作者和通讯作者发表论文90余篇，申请和获得专利及软件著作权15项，主编学术与科普专著10余部，培养博士和硕士研究生70余名</w:t>
            </w:r>
            <w:r>
              <w:rPr>
                <w:rFonts w:hint="eastAsia" w:eastAsia="仿宋_GB2312"/>
                <w:lang w:eastAsia="zh-CN"/>
              </w:rPr>
              <w:t>。</w:t>
            </w:r>
            <w:r>
              <w:rPr>
                <w:rFonts w:hint="eastAsia" w:eastAsia="仿宋_GB2312"/>
              </w:rPr>
              <w:t>拟任外聘研究生导师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hint="eastAsia" w:eastAsia="仿宋_GB2312"/>
              </w:rPr>
            </w:pPr>
            <w:r>
              <w:rPr>
                <w:rFonts w:hint="eastAsia" w:eastAsia="仿宋_GB2312"/>
              </w:rPr>
              <w:t>孙</w:t>
            </w:r>
            <w:r>
              <w:rPr>
                <w:rFonts w:hint="eastAsia" w:eastAsia="仿宋_GB2312"/>
                <w:lang w:val="en-US" w:eastAsia="zh-CN"/>
              </w:rPr>
              <w:t xml:space="preserve">  </w:t>
            </w:r>
            <w:r>
              <w:rPr>
                <w:rFonts w:hint="eastAsia" w:eastAsia="仿宋_GB2312"/>
              </w:rPr>
              <w:t>卫</w:t>
            </w:r>
          </w:p>
        </w:tc>
        <w:tc>
          <w:tcPr>
            <w:tcW w:w="887" w:type="dxa"/>
            <w:vAlign w:val="center"/>
          </w:tcPr>
          <w:p>
            <w:pPr>
              <w:jc w:val="center"/>
              <w:rPr>
                <w:rFonts w:hint="eastAsia" w:eastAsia="仿宋_GB2312"/>
              </w:rPr>
            </w:pPr>
            <w:r>
              <w:rPr>
                <w:rFonts w:hint="eastAsia" w:eastAsia="仿宋_GB2312"/>
              </w:rPr>
              <w:t>46</w:t>
            </w:r>
          </w:p>
        </w:tc>
        <w:tc>
          <w:tcPr>
            <w:tcW w:w="1111" w:type="dxa"/>
            <w:vAlign w:val="center"/>
          </w:tcPr>
          <w:p>
            <w:pPr>
              <w:jc w:val="both"/>
              <w:rPr>
                <w:rFonts w:hint="eastAsia" w:eastAsia="仿宋_GB2312"/>
              </w:rPr>
            </w:pPr>
            <w:r>
              <w:rPr>
                <w:rFonts w:hint="eastAsia" w:eastAsia="仿宋_GB2312"/>
              </w:rPr>
              <w:t>风景园林植物资源应用</w:t>
            </w:r>
          </w:p>
        </w:tc>
        <w:tc>
          <w:tcPr>
            <w:tcW w:w="1770" w:type="dxa"/>
            <w:vAlign w:val="center"/>
          </w:tcPr>
          <w:p>
            <w:pPr>
              <w:jc w:val="center"/>
              <w:rPr>
                <w:rFonts w:hint="eastAsia" w:eastAsia="仿宋_GB2312"/>
              </w:rPr>
            </w:pPr>
            <w:r>
              <w:rPr>
                <w:rFonts w:hint="eastAsia" w:eastAsia="仿宋_GB2312"/>
              </w:rPr>
              <w:t>教授级高工、总工程师</w:t>
            </w:r>
          </w:p>
        </w:tc>
        <w:tc>
          <w:tcPr>
            <w:tcW w:w="1380" w:type="dxa"/>
            <w:vAlign w:val="center"/>
          </w:tcPr>
          <w:p>
            <w:pPr>
              <w:jc w:val="left"/>
              <w:rPr>
                <w:rFonts w:hint="eastAsia" w:eastAsia="仿宋_GB2312"/>
              </w:rPr>
            </w:pPr>
            <w:r>
              <w:rPr>
                <w:rFonts w:hint="eastAsia" w:eastAsia="仿宋_GB2312"/>
              </w:rPr>
              <w:t>乌鲁木齐市林业局（乌鲁木齐市园林管理局）</w:t>
            </w:r>
          </w:p>
        </w:tc>
        <w:tc>
          <w:tcPr>
            <w:tcW w:w="1056" w:type="dxa"/>
            <w:vAlign w:val="center"/>
          </w:tcPr>
          <w:p>
            <w:pPr>
              <w:ind w:firstLine="420" w:firstLineChars="200"/>
              <w:rPr>
                <w:rFonts w:hint="eastAsia" w:eastAsia="仿宋_GB2312"/>
              </w:rPr>
            </w:pPr>
            <w:r>
              <w:rPr>
                <w:rFonts w:hint="eastAsia" w:eastAsia="仿宋_GB2312"/>
              </w:rPr>
              <w:t>18</w:t>
            </w:r>
          </w:p>
        </w:tc>
        <w:tc>
          <w:tcPr>
            <w:tcW w:w="6795" w:type="dxa"/>
            <w:vAlign w:val="center"/>
          </w:tcPr>
          <w:p>
            <w:pPr>
              <w:ind w:firstLine="420" w:firstLineChars="200"/>
              <w:rPr>
                <w:rFonts w:hint="eastAsia" w:eastAsia="仿宋_GB2312"/>
                <w:lang w:eastAsia="zh-CN"/>
              </w:rPr>
            </w:pPr>
            <w:r>
              <w:rPr>
                <w:rFonts w:hint="eastAsia" w:eastAsia="仿宋_GB2312"/>
              </w:rPr>
              <w:t>自治区科技进步二等奖一项，市科技进步二等奖一项，三等奖2次。自治区自然科学优秀论文二等奖3次。核心期刊论文发表8篇。论文20余篇。拟任外聘研究生导师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hint="eastAsia" w:eastAsia="仿宋_GB2312"/>
              </w:rPr>
            </w:pPr>
            <w:r>
              <w:rPr>
                <w:rFonts w:hint="eastAsia" w:eastAsia="仿宋_GB2312"/>
              </w:rPr>
              <w:t>付超英</w:t>
            </w:r>
          </w:p>
        </w:tc>
        <w:tc>
          <w:tcPr>
            <w:tcW w:w="887" w:type="dxa"/>
            <w:vAlign w:val="center"/>
          </w:tcPr>
          <w:p>
            <w:pPr>
              <w:jc w:val="center"/>
              <w:rPr>
                <w:rFonts w:hint="eastAsia" w:eastAsia="仿宋_GB2312"/>
              </w:rPr>
            </w:pPr>
            <w:r>
              <w:rPr>
                <w:rFonts w:hint="eastAsia" w:eastAsia="仿宋_GB2312"/>
              </w:rPr>
              <w:t>60</w:t>
            </w:r>
          </w:p>
        </w:tc>
        <w:tc>
          <w:tcPr>
            <w:tcW w:w="1111" w:type="dxa"/>
            <w:vAlign w:val="center"/>
          </w:tcPr>
          <w:p>
            <w:pPr>
              <w:jc w:val="both"/>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教授级高工</w:t>
            </w:r>
          </w:p>
        </w:tc>
        <w:tc>
          <w:tcPr>
            <w:tcW w:w="1380" w:type="dxa"/>
            <w:vAlign w:val="center"/>
          </w:tcPr>
          <w:p>
            <w:pPr>
              <w:jc w:val="left"/>
              <w:rPr>
                <w:rFonts w:hint="eastAsia" w:eastAsia="仿宋_GB2312"/>
              </w:rPr>
            </w:pPr>
            <w:r>
              <w:rPr>
                <w:rFonts w:hint="eastAsia" w:eastAsia="仿宋_GB2312"/>
              </w:rPr>
              <w:t>新疆林科院园林绿化规划工程设计所总工</w:t>
            </w:r>
          </w:p>
        </w:tc>
        <w:tc>
          <w:tcPr>
            <w:tcW w:w="1056" w:type="dxa"/>
            <w:vAlign w:val="center"/>
          </w:tcPr>
          <w:p>
            <w:pPr>
              <w:ind w:firstLine="420" w:firstLineChars="200"/>
              <w:rPr>
                <w:rFonts w:hint="eastAsia" w:eastAsia="仿宋_GB2312"/>
              </w:rPr>
            </w:pPr>
            <w:r>
              <w:rPr>
                <w:rFonts w:hint="eastAsia" w:eastAsia="仿宋_GB2312"/>
              </w:rPr>
              <w:t>38</w:t>
            </w:r>
          </w:p>
        </w:tc>
        <w:tc>
          <w:tcPr>
            <w:tcW w:w="6795" w:type="dxa"/>
            <w:vAlign w:val="center"/>
          </w:tcPr>
          <w:p>
            <w:pPr>
              <w:ind w:firstLine="420" w:firstLineChars="200"/>
              <w:rPr>
                <w:rFonts w:hint="eastAsia" w:eastAsia="仿宋_GB2312"/>
              </w:rPr>
            </w:pPr>
            <w:r>
              <w:rPr>
                <w:rFonts w:hint="eastAsia" w:eastAsia="仿宋_GB2312"/>
              </w:rPr>
              <w:t>2014青岛世界园艺博览会新疆园“天山苑”获世园会特等奖，中国林业工程建设协会优秀设计一等奖，2016年自治区优秀园林工程金奖。</w:t>
            </w:r>
          </w:p>
          <w:p>
            <w:pPr>
              <w:ind w:firstLine="420" w:firstLineChars="200"/>
              <w:rPr>
                <w:rFonts w:hint="eastAsia" w:eastAsia="仿宋_GB2312"/>
              </w:rPr>
            </w:pPr>
            <w:r>
              <w:rPr>
                <w:rFonts w:hint="eastAsia" w:eastAsia="仿宋_GB2312"/>
              </w:rPr>
              <w:t>新疆吉木乃神石城风景名胜区总体规划获2014年第四届国际园林景观设计大赛年度十佳景观设计奖。</w:t>
            </w:r>
          </w:p>
          <w:p>
            <w:pPr>
              <w:ind w:firstLine="420" w:firstLineChars="200"/>
              <w:rPr>
                <w:rFonts w:hint="eastAsia" w:eastAsia="仿宋_GB2312"/>
              </w:rPr>
            </w:pPr>
            <w:r>
              <w:rPr>
                <w:rFonts w:hint="eastAsia" w:eastAsia="仿宋_GB2312"/>
              </w:rPr>
              <w:t>“2014-2015年园林绿化设计-雅春园绿地恢复项目”获中国林业工程建设协会优秀工程勘察设计二等奖。</w:t>
            </w:r>
          </w:p>
          <w:p>
            <w:pPr>
              <w:ind w:firstLine="420" w:firstLineChars="200"/>
              <w:rPr>
                <w:rFonts w:hint="eastAsia" w:eastAsia="仿宋_GB2312"/>
                <w:lang w:eastAsia="zh-CN"/>
              </w:rPr>
            </w:pPr>
            <w:r>
              <w:rPr>
                <w:rFonts w:hint="eastAsia" w:eastAsia="仿宋_GB2312"/>
              </w:rPr>
              <w:t>国家注册咨询工程师、国家注册环保工程师、国家二级注册建筑师</w:t>
            </w:r>
            <w:r>
              <w:rPr>
                <w:rFonts w:hint="eastAsia" w:eastAsia="仿宋_GB2312"/>
                <w:lang w:eastAsia="zh-CN"/>
              </w:rPr>
              <w:t>，</w:t>
            </w:r>
          </w:p>
          <w:p>
            <w:pPr>
              <w:rPr>
                <w:rFonts w:hint="eastAsia" w:eastAsia="仿宋_GB2312"/>
                <w:lang w:eastAsia="zh-CN"/>
              </w:rPr>
            </w:pPr>
            <w:r>
              <w:rPr>
                <w:rFonts w:hint="eastAsia" w:eastAsia="仿宋_GB2312"/>
              </w:rPr>
              <w:t>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hint="eastAsia" w:eastAsia="仿宋_GB2312"/>
              </w:rPr>
            </w:pPr>
            <w:r>
              <w:rPr>
                <w:rFonts w:hint="eastAsia" w:eastAsia="仿宋_GB2312"/>
              </w:rPr>
              <w:t>付传静</w:t>
            </w:r>
          </w:p>
        </w:tc>
        <w:tc>
          <w:tcPr>
            <w:tcW w:w="887" w:type="dxa"/>
            <w:vAlign w:val="center"/>
          </w:tcPr>
          <w:p>
            <w:pPr>
              <w:jc w:val="center"/>
              <w:rPr>
                <w:rFonts w:hint="eastAsia" w:eastAsia="仿宋_GB2312"/>
              </w:rPr>
            </w:pPr>
            <w:r>
              <w:rPr>
                <w:rFonts w:hint="eastAsia" w:eastAsia="仿宋_GB2312"/>
              </w:rPr>
              <w:t>44</w:t>
            </w:r>
          </w:p>
        </w:tc>
        <w:tc>
          <w:tcPr>
            <w:tcW w:w="1111" w:type="dxa"/>
            <w:vAlign w:val="center"/>
          </w:tcPr>
          <w:p>
            <w:pPr>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rPr>
            </w:pPr>
            <w:r>
              <w:rPr>
                <w:rFonts w:hint="eastAsia" w:eastAsia="仿宋_GB2312"/>
              </w:rPr>
              <w:t>乌鲁木齐市园林设计研究院总工</w:t>
            </w:r>
          </w:p>
        </w:tc>
        <w:tc>
          <w:tcPr>
            <w:tcW w:w="1056" w:type="dxa"/>
            <w:vAlign w:val="center"/>
          </w:tcPr>
          <w:p>
            <w:pPr>
              <w:jc w:val="center"/>
              <w:rPr>
                <w:rFonts w:hint="eastAsia" w:eastAsia="仿宋_GB2312"/>
              </w:rPr>
            </w:pPr>
            <w:r>
              <w:rPr>
                <w:rFonts w:hint="eastAsia" w:eastAsia="仿宋_GB2312"/>
              </w:rPr>
              <w:t>22</w:t>
            </w:r>
          </w:p>
        </w:tc>
        <w:tc>
          <w:tcPr>
            <w:tcW w:w="6795" w:type="dxa"/>
            <w:vAlign w:val="center"/>
          </w:tcPr>
          <w:p>
            <w:pPr>
              <w:ind w:firstLine="420" w:firstLineChars="200"/>
              <w:rPr>
                <w:rFonts w:hint="eastAsia" w:eastAsia="仿宋_GB2312"/>
              </w:rPr>
            </w:pPr>
            <w:r>
              <w:rPr>
                <w:rFonts w:hint="eastAsia" w:eastAsia="仿宋_GB2312"/>
              </w:rPr>
              <w:t>主持完成各类型项目300余项，荣获国家和自治区行业奖、优秀规划奖、优秀勘察设计奖，共计27项，公开发表论文8篇。参与编制国家住建部《GB 51192-2016 公园设计规范》、《居住绿地设计规范》、主持完成《新02系列建筑标准设计图集（06J002园林景观）》</w:t>
            </w:r>
            <w:r>
              <w:rPr>
                <w:rFonts w:hint="eastAsia" w:eastAsia="仿宋_GB2312"/>
                <w:lang w:eastAsia="zh-CN"/>
              </w:rPr>
              <w:t>。</w:t>
            </w:r>
            <w:r>
              <w:rPr>
                <w:rFonts w:hint="eastAsia" w:eastAsia="仿宋_GB2312"/>
              </w:rPr>
              <w:t>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034" w:type="dxa"/>
            <w:vAlign w:val="center"/>
          </w:tcPr>
          <w:p>
            <w:pPr>
              <w:jc w:val="center"/>
              <w:rPr>
                <w:rFonts w:hint="eastAsia" w:eastAsia="仿宋_GB2312"/>
              </w:rPr>
            </w:pPr>
            <w:r>
              <w:rPr>
                <w:rFonts w:hint="eastAsia" w:eastAsia="仿宋_GB2312"/>
              </w:rPr>
              <w:t>普丽群</w:t>
            </w:r>
          </w:p>
        </w:tc>
        <w:tc>
          <w:tcPr>
            <w:tcW w:w="887" w:type="dxa"/>
            <w:vAlign w:val="center"/>
          </w:tcPr>
          <w:p>
            <w:pPr>
              <w:jc w:val="center"/>
              <w:rPr>
                <w:rFonts w:hint="eastAsia" w:eastAsia="仿宋_GB2312"/>
              </w:rPr>
            </w:pPr>
            <w:r>
              <w:rPr>
                <w:rFonts w:hint="eastAsia" w:eastAsia="仿宋_GB2312"/>
              </w:rPr>
              <w:t>42</w:t>
            </w:r>
          </w:p>
        </w:tc>
        <w:tc>
          <w:tcPr>
            <w:tcW w:w="1111" w:type="dxa"/>
            <w:vAlign w:val="center"/>
          </w:tcPr>
          <w:p>
            <w:pPr>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rPr>
            </w:pPr>
            <w:r>
              <w:rPr>
                <w:rFonts w:hint="eastAsia" w:eastAsia="仿宋_GB2312"/>
              </w:rPr>
              <w:t>新疆城乡规划设计研究院有限公司</w:t>
            </w:r>
          </w:p>
        </w:tc>
        <w:tc>
          <w:tcPr>
            <w:tcW w:w="1056" w:type="dxa"/>
            <w:vAlign w:val="center"/>
          </w:tcPr>
          <w:p>
            <w:pPr>
              <w:jc w:val="center"/>
              <w:rPr>
                <w:rFonts w:hint="eastAsia" w:eastAsia="仿宋_GB2312"/>
              </w:rPr>
            </w:pPr>
            <w:r>
              <w:rPr>
                <w:rFonts w:hint="eastAsia" w:eastAsia="仿宋_GB2312"/>
              </w:rPr>
              <w:t>20</w:t>
            </w:r>
          </w:p>
        </w:tc>
        <w:tc>
          <w:tcPr>
            <w:tcW w:w="6795" w:type="dxa"/>
            <w:vAlign w:val="center"/>
          </w:tcPr>
          <w:p>
            <w:pPr>
              <w:ind w:firstLine="420" w:firstLineChars="200"/>
              <w:rPr>
                <w:rFonts w:hint="eastAsia" w:eastAsia="仿宋_GB2312"/>
              </w:rPr>
            </w:pPr>
            <w:r>
              <w:rPr>
                <w:rFonts w:hint="eastAsia" w:eastAsia="仿宋_GB2312"/>
              </w:rPr>
              <w:t>1998.09至2002.02在乌鲁木齐种苗场工作。2000年至今工作语气新疆城乡规划设计研究院有限公司。主持完成多想规划设计项目，荣获自治区规划设计一等、二等、三等奖项18项。现任新疆城乡规划设计研究院有限公司园林总工，新疆土木建筑学会风景园林专业学术委员会委员。</w:t>
            </w:r>
          </w:p>
          <w:p>
            <w:pPr>
              <w:rPr>
                <w:rFonts w:hint="eastAsia" w:eastAsia="仿宋_GB2312"/>
              </w:rPr>
            </w:pPr>
            <w:r>
              <w:rPr>
                <w:rFonts w:hint="eastAsia" w:eastAsia="仿宋_GB2312"/>
              </w:rPr>
              <w:t>拟任外聘研究生导师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jc w:val="center"/>
              <w:rPr>
                <w:rFonts w:hint="eastAsia" w:eastAsia="仿宋_GB2312"/>
              </w:rPr>
            </w:pPr>
            <w:r>
              <w:rPr>
                <w:rFonts w:hint="eastAsia" w:eastAsia="仿宋_GB2312"/>
              </w:rPr>
              <w:t>贺</w:t>
            </w:r>
            <w:r>
              <w:rPr>
                <w:rFonts w:hint="eastAsia" w:eastAsia="仿宋_GB2312"/>
                <w:lang w:val="en-US" w:eastAsia="zh-CN"/>
              </w:rPr>
              <w:t xml:space="preserve">  </w:t>
            </w:r>
            <w:r>
              <w:rPr>
                <w:rFonts w:hint="eastAsia" w:eastAsia="仿宋_GB2312"/>
              </w:rPr>
              <w:t>静</w:t>
            </w:r>
          </w:p>
        </w:tc>
        <w:tc>
          <w:tcPr>
            <w:tcW w:w="887" w:type="dxa"/>
            <w:vAlign w:val="center"/>
          </w:tcPr>
          <w:p>
            <w:pPr>
              <w:jc w:val="center"/>
              <w:rPr>
                <w:rFonts w:hint="eastAsia" w:eastAsia="仿宋_GB2312"/>
              </w:rPr>
            </w:pPr>
            <w:r>
              <w:rPr>
                <w:rFonts w:hint="eastAsia" w:eastAsia="仿宋_GB2312"/>
              </w:rPr>
              <w:t>45</w:t>
            </w:r>
          </w:p>
        </w:tc>
        <w:tc>
          <w:tcPr>
            <w:tcW w:w="1111" w:type="dxa"/>
            <w:vAlign w:val="center"/>
          </w:tcPr>
          <w:p>
            <w:pPr>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rPr>
            </w:pPr>
            <w:r>
              <w:rPr>
                <w:rFonts w:hint="eastAsia" w:eastAsia="仿宋_GB2312"/>
              </w:rPr>
              <w:t>北京万合创景集团公司</w:t>
            </w:r>
          </w:p>
        </w:tc>
        <w:tc>
          <w:tcPr>
            <w:tcW w:w="1056" w:type="dxa"/>
            <w:vAlign w:val="center"/>
          </w:tcPr>
          <w:p>
            <w:pPr>
              <w:jc w:val="center"/>
              <w:rPr>
                <w:rFonts w:hint="eastAsia" w:eastAsia="仿宋_GB2312"/>
              </w:rPr>
            </w:pPr>
            <w:r>
              <w:rPr>
                <w:rFonts w:hint="eastAsia" w:eastAsia="仿宋_GB2312"/>
              </w:rPr>
              <w:t>21</w:t>
            </w:r>
          </w:p>
        </w:tc>
        <w:tc>
          <w:tcPr>
            <w:tcW w:w="6795" w:type="dxa"/>
            <w:vAlign w:val="center"/>
          </w:tcPr>
          <w:p>
            <w:pPr>
              <w:ind w:firstLine="420" w:firstLineChars="200"/>
              <w:rPr>
                <w:rFonts w:hint="eastAsia" w:eastAsia="仿宋_GB2312"/>
              </w:rPr>
            </w:pPr>
            <w:r>
              <w:rPr>
                <w:rFonts w:hint="eastAsia" w:eastAsia="仿宋_GB2312"/>
              </w:rPr>
              <w:t>主持完成了哈巴河县县城总体规划，伊宁县乡村规划、且末县老城区控制性详细规划等多项规划设计工作。多次荣获规划设计类奖项，其中吐鲁番葡萄沟景观环境整治项目荣获全国人居经典规划“金奖”。现任北京万合创景国际规划设计研究院有限公司法人，新疆景观房地产开发有限公司法人代表，新疆景观规划设计研究院院长。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034" w:type="dxa"/>
            <w:vAlign w:val="center"/>
          </w:tcPr>
          <w:p>
            <w:pPr>
              <w:jc w:val="center"/>
              <w:rPr>
                <w:rFonts w:hint="eastAsia" w:eastAsia="仿宋_GB2312"/>
              </w:rPr>
            </w:pPr>
            <w:r>
              <w:rPr>
                <w:rFonts w:hint="eastAsia" w:eastAsia="仿宋_GB2312"/>
              </w:rPr>
              <w:t>马</w:t>
            </w:r>
            <w:r>
              <w:rPr>
                <w:rFonts w:hint="eastAsia" w:eastAsia="仿宋_GB2312"/>
                <w:lang w:val="en-US" w:eastAsia="zh-CN"/>
              </w:rPr>
              <w:t xml:space="preserve">  </w:t>
            </w:r>
            <w:r>
              <w:rPr>
                <w:rFonts w:hint="eastAsia" w:eastAsia="仿宋_GB2312"/>
              </w:rPr>
              <w:t>军</w:t>
            </w:r>
          </w:p>
        </w:tc>
        <w:tc>
          <w:tcPr>
            <w:tcW w:w="887" w:type="dxa"/>
            <w:vAlign w:val="center"/>
          </w:tcPr>
          <w:p>
            <w:pPr>
              <w:jc w:val="center"/>
              <w:rPr>
                <w:rFonts w:hint="eastAsia" w:eastAsia="仿宋_GB2312"/>
              </w:rPr>
            </w:pPr>
            <w:r>
              <w:rPr>
                <w:rFonts w:hint="eastAsia" w:eastAsia="仿宋_GB2312"/>
              </w:rPr>
              <w:t>52</w:t>
            </w:r>
          </w:p>
        </w:tc>
        <w:tc>
          <w:tcPr>
            <w:tcW w:w="1111" w:type="dxa"/>
            <w:vAlign w:val="center"/>
          </w:tcPr>
          <w:p>
            <w:pPr>
              <w:rPr>
                <w:rFonts w:hint="eastAsia" w:eastAsia="仿宋_GB2312"/>
              </w:rPr>
            </w:pPr>
            <w:r>
              <w:rPr>
                <w:rFonts w:hint="eastAsia" w:eastAsia="仿宋_GB2312"/>
              </w:rPr>
              <w:t>风景园林植物资源应用</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rPr>
            </w:pPr>
            <w:r>
              <w:rPr>
                <w:rFonts w:hint="eastAsia" w:eastAsia="仿宋_GB2312"/>
              </w:rPr>
              <w:t>自治区花卉业管理中心</w:t>
            </w:r>
          </w:p>
        </w:tc>
        <w:tc>
          <w:tcPr>
            <w:tcW w:w="1056" w:type="dxa"/>
            <w:vAlign w:val="center"/>
          </w:tcPr>
          <w:p>
            <w:pPr>
              <w:jc w:val="center"/>
              <w:rPr>
                <w:rFonts w:hint="eastAsia" w:eastAsia="仿宋_GB2312"/>
              </w:rPr>
            </w:pPr>
            <w:r>
              <w:rPr>
                <w:rFonts w:hint="eastAsia" w:eastAsia="仿宋_GB2312"/>
              </w:rPr>
              <w:t>35</w:t>
            </w:r>
          </w:p>
        </w:tc>
        <w:tc>
          <w:tcPr>
            <w:tcW w:w="6795" w:type="dxa"/>
            <w:vAlign w:val="center"/>
          </w:tcPr>
          <w:p>
            <w:pPr>
              <w:ind w:firstLine="420" w:firstLineChars="200"/>
              <w:rPr>
                <w:rFonts w:hint="eastAsia" w:eastAsia="仿宋_GB2312"/>
              </w:rPr>
            </w:pPr>
            <w:r>
              <w:rPr>
                <w:rFonts w:hint="eastAsia" w:eastAsia="仿宋_GB2312"/>
              </w:rPr>
              <w:t>林业高级工程师。从事花卉产业管理、森林保护等工作。主持完成了四项花卉新疆地方标准的制定工作。完成两项发明专利。发表论文8篇。获自治区科学技术进步奖三等奖、喀什地区科学技术进步奖三等奖、林业厅林业科学技术进步二等奖。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034" w:type="dxa"/>
            <w:vAlign w:val="center"/>
          </w:tcPr>
          <w:p>
            <w:pPr>
              <w:jc w:val="center"/>
              <w:rPr>
                <w:rFonts w:hint="eastAsia" w:eastAsia="仿宋_GB2312"/>
              </w:rPr>
            </w:pPr>
            <w:r>
              <w:rPr>
                <w:rFonts w:hint="eastAsia" w:eastAsia="仿宋_GB2312"/>
              </w:rPr>
              <w:t>孙永民</w:t>
            </w:r>
          </w:p>
        </w:tc>
        <w:tc>
          <w:tcPr>
            <w:tcW w:w="887" w:type="dxa"/>
            <w:vAlign w:val="center"/>
          </w:tcPr>
          <w:p>
            <w:pPr>
              <w:jc w:val="center"/>
              <w:rPr>
                <w:rFonts w:hint="eastAsia" w:eastAsia="仿宋_GB2312"/>
              </w:rPr>
            </w:pPr>
            <w:r>
              <w:rPr>
                <w:rFonts w:hint="eastAsia" w:eastAsia="仿宋_GB2312"/>
              </w:rPr>
              <w:t>44</w:t>
            </w:r>
          </w:p>
        </w:tc>
        <w:tc>
          <w:tcPr>
            <w:tcW w:w="1111" w:type="dxa"/>
            <w:vAlign w:val="center"/>
          </w:tcPr>
          <w:p>
            <w:pPr>
              <w:rPr>
                <w:rFonts w:hint="eastAsia" w:eastAsia="仿宋_GB2312"/>
              </w:rPr>
            </w:pPr>
            <w:r>
              <w:rPr>
                <w:rFonts w:hint="eastAsia" w:eastAsia="仿宋_GB2312"/>
              </w:rPr>
              <w:t>风景园林植物资源应用</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rPr>
            </w:pPr>
            <w:r>
              <w:rPr>
                <w:rFonts w:hint="eastAsia" w:eastAsia="仿宋_GB2312"/>
              </w:rPr>
              <w:t>自治区花卉业管理中心</w:t>
            </w:r>
          </w:p>
        </w:tc>
        <w:tc>
          <w:tcPr>
            <w:tcW w:w="1056" w:type="dxa"/>
            <w:vAlign w:val="center"/>
          </w:tcPr>
          <w:p>
            <w:pPr>
              <w:jc w:val="center"/>
              <w:rPr>
                <w:rFonts w:hint="eastAsia" w:eastAsia="仿宋_GB2312"/>
              </w:rPr>
            </w:pPr>
            <w:r>
              <w:rPr>
                <w:rFonts w:hint="eastAsia" w:eastAsia="仿宋_GB2312"/>
              </w:rPr>
              <w:t>20</w:t>
            </w:r>
          </w:p>
        </w:tc>
        <w:tc>
          <w:tcPr>
            <w:tcW w:w="6795" w:type="dxa"/>
            <w:vAlign w:val="center"/>
          </w:tcPr>
          <w:p>
            <w:pPr>
              <w:ind w:firstLine="420" w:firstLineChars="200"/>
              <w:rPr>
                <w:rFonts w:hint="eastAsia" w:eastAsia="仿宋_GB2312"/>
              </w:rPr>
            </w:pPr>
            <w:r>
              <w:rPr>
                <w:rFonts w:hint="eastAsia" w:eastAsia="仿宋_GB2312"/>
              </w:rPr>
              <w:t>林业高级工程师，新疆维吾尔自治区花卉协会秘书长，长期从事花卉产业管理工作。参与完成了四项花卉新疆地方标准的制定工作。参与完成两项发明专利。发表论文4篇。拟任外聘研究生导师</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034" w:type="dxa"/>
            <w:vAlign w:val="center"/>
          </w:tcPr>
          <w:p>
            <w:pPr>
              <w:jc w:val="center"/>
              <w:rPr>
                <w:rFonts w:hint="eastAsia" w:eastAsia="仿宋_GB2312"/>
                <w:lang w:val="en-US" w:eastAsia="zh-CN"/>
              </w:rPr>
            </w:pPr>
            <w:r>
              <w:rPr>
                <w:rFonts w:hint="eastAsia" w:eastAsia="仿宋_GB2312"/>
                <w:lang w:val="en-US" w:eastAsia="zh-CN"/>
              </w:rPr>
              <w:t>卜泉海</w:t>
            </w:r>
          </w:p>
        </w:tc>
        <w:tc>
          <w:tcPr>
            <w:tcW w:w="887" w:type="dxa"/>
            <w:vAlign w:val="center"/>
          </w:tcPr>
          <w:p>
            <w:pPr>
              <w:jc w:val="center"/>
              <w:rPr>
                <w:rFonts w:hint="eastAsia" w:eastAsia="仿宋_GB2312"/>
                <w:lang w:val="en-US" w:eastAsia="zh-CN"/>
              </w:rPr>
            </w:pPr>
            <w:r>
              <w:rPr>
                <w:rFonts w:hint="eastAsia" w:eastAsia="仿宋_GB2312"/>
                <w:lang w:val="en-US" w:eastAsia="zh-CN"/>
              </w:rPr>
              <w:t>45</w:t>
            </w:r>
          </w:p>
        </w:tc>
        <w:tc>
          <w:tcPr>
            <w:tcW w:w="1111" w:type="dxa"/>
            <w:vAlign w:val="center"/>
          </w:tcPr>
          <w:p>
            <w:pPr>
              <w:rPr>
                <w:rFonts w:hint="eastAsia" w:eastAsia="仿宋_GB2312"/>
              </w:rPr>
            </w:pPr>
            <w:r>
              <w:rPr>
                <w:rFonts w:hint="eastAsia" w:eastAsia="仿宋_GB2312"/>
              </w:rPr>
              <w:t>地景规划与景观设计</w:t>
            </w:r>
          </w:p>
        </w:tc>
        <w:tc>
          <w:tcPr>
            <w:tcW w:w="1770" w:type="dxa"/>
            <w:vAlign w:val="center"/>
          </w:tcPr>
          <w:p>
            <w:pPr>
              <w:jc w:val="center"/>
              <w:rPr>
                <w:rFonts w:hint="eastAsia" w:eastAsia="仿宋_GB2312"/>
              </w:rPr>
            </w:pPr>
            <w:r>
              <w:rPr>
                <w:rFonts w:hint="eastAsia" w:eastAsia="仿宋_GB2312"/>
              </w:rPr>
              <w:t>高级工程师</w:t>
            </w:r>
          </w:p>
        </w:tc>
        <w:tc>
          <w:tcPr>
            <w:tcW w:w="1380" w:type="dxa"/>
            <w:vAlign w:val="center"/>
          </w:tcPr>
          <w:p>
            <w:pPr>
              <w:jc w:val="left"/>
              <w:rPr>
                <w:rFonts w:hint="eastAsia" w:eastAsia="仿宋_GB2312"/>
                <w:lang w:eastAsia="zh-CN"/>
              </w:rPr>
            </w:pPr>
            <w:r>
              <w:rPr>
                <w:rFonts w:hint="eastAsia" w:eastAsia="仿宋_GB2312"/>
                <w:lang w:eastAsia="zh-CN"/>
              </w:rPr>
              <w:t>新疆景观规划设计研究院</w:t>
            </w:r>
          </w:p>
        </w:tc>
        <w:tc>
          <w:tcPr>
            <w:tcW w:w="1056" w:type="dxa"/>
            <w:vAlign w:val="center"/>
          </w:tcPr>
          <w:p>
            <w:pPr>
              <w:jc w:val="center"/>
              <w:rPr>
                <w:rFonts w:hint="eastAsia" w:eastAsia="仿宋_GB2312"/>
                <w:lang w:val="en-US" w:eastAsia="zh-CN"/>
              </w:rPr>
            </w:pPr>
            <w:r>
              <w:rPr>
                <w:rFonts w:hint="eastAsia" w:eastAsia="仿宋_GB2312"/>
                <w:lang w:val="en-US" w:eastAsia="zh-CN"/>
              </w:rPr>
              <w:t>21</w:t>
            </w:r>
          </w:p>
        </w:tc>
        <w:tc>
          <w:tcPr>
            <w:tcW w:w="6795" w:type="dxa"/>
            <w:vAlign w:val="center"/>
          </w:tcPr>
          <w:p>
            <w:pPr>
              <w:ind w:firstLine="420" w:firstLineChars="200"/>
              <w:rPr>
                <w:rFonts w:hint="eastAsia" w:eastAsia="仿宋_GB2312"/>
                <w:lang w:val="en-US" w:eastAsia="zh-CN"/>
              </w:rPr>
            </w:pPr>
            <w:r>
              <w:rPr>
                <w:rFonts w:hint="eastAsia" w:eastAsia="仿宋_GB2312"/>
                <w:lang w:eastAsia="zh-CN"/>
              </w:rPr>
              <w:t>园林高级工程师，现任新疆景观规划设计研究院有限公司总经理。长期从事园林施工与管理工作。主持完成</w:t>
            </w:r>
            <w:r>
              <w:rPr>
                <w:rFonts w:hint="eastAsia" w:eastAsia="仿宋_GB2312"/>
                <w:lang w:val="en-US" w:eastAsia="zh-CN"/>
              </w:rPr>
              <w:t>20余项景观工程，其中阜康水磨河景观工程、吉木萨尔天地园工程、玛纳斯葡萄酒庄园获国家市政优秀工程奖和自治区优秀园林工程金奖。</w:t>
            </w:r>
            <w:r>
              <w:rPr>
                <w:rFonts w:hint="eastAsia" w:eastAsia="仿宋_GB2312"/>
              </w:rPr>
              <w:t>拟任外聘研究生导师</w:t>
            </w:r>
            <w:r>
              <w:rPr>
                <w:rFonts w:hint="eastAsia" w:eastAsia="仿宋_GB2312"/>
                <w:lang w:eastAsia="zh-CN"/>
              </w:rPr>
              <w:t>。</w:t>
            </w: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pgNumType w:fmt="decimal"/>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Ⅲ</w:t>
      </w:r>
      <w:r>
        <w:rPr>
          <w:rFonts w:cs="宋体"/>
          <w:b/>
          <w:bCs/>
          <w:color w:val="000000" w:themeColor="text1"/>
          <w:sz w:val="28"/>
          <w:szCs w:val="28"/>
          <w14:textFill>
            <w14:solidFill>
              <w14:schemeClr w14:val="tx1"/>
            </w14:solidFill>
          </w14:textFill>
        </w:rPr>
        <w:t xml:space="preserve"> </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人才培养</w:t>
      </w:r>
    </w:p>
    <w:tbl>
      <w:tblPr>
        <w:tblStyle w:val="9"/>
        <w:tblW w:w="9638" w:type="dxa"/>
        <w:jc w:val="center"/>
        <w:tblInd w:w="0" w:type="dxa"/>
        <w:tblLayout w:type="fixed"/>
        <w:tblCellMar>
          <w:top w:w="0" w:type="dxa"/>
          <w:left w:w="28" w:type="dxa"/>
          <w:bottom w:w="0" w:type="dxa"/>
          <w:right w:w="28" w:type="dxa"/>
        </w:tblCellMar>
      </w:tblPr>
      <w:tblGrid>
        <w:gridCol w:w="1560"/>
        <w:gridCol w:w="807"/>
        <w:gridCol w:w="808"/>
        <w:gridCol w:w="807"/>
        <w:gridCol w:w="809"/>
        <w:gridCol w:w="807"/>
        <w:gridCol w:w="808"/>
        <w:gridCol w:w="808"/>
        <w:gridCol w:w="808"/>
        <w:gridCol w:w="808"/>
        <w:gridCol w:w="808"/>
      </w:tblGrid>
      <w:tr>
        <w:tblPrEx>
          <w:tblLayout w:type="fixed"/>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blPrEx>
          <w:tblLayout w:type="fixed"/>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2013</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w:t>
            </w:r>
            <w:r>
              <w:rPr>
                <w:rFonts w:hint="eastAsia" w:eastAsia="仿宋_GB2312"/>
                <w:color w:val="auto"/>
                <w:kern w:val="0"/>
                <w:szCs w:val="21"/>
                <w:lang w:val="en-US" w:eastAsia="zh-CN"/>
              </w:rPr>
              <w:t>4</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2015</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2016</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2017</w:t>
            </w:r>
          </w:p>
        </w:tc>
      </w:tr>
      <w:tr>
        <w:tblPrEx>
          <w:tblLayout w:type="fixed"/>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9"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tabs>
                <w:tab w:val="left" w:pos="480"/>
              </w:tabs>
              <w:snapToGrid w:val="0"/>
              <w:jc w:val="center"/>
              <w:outlineLvl w:val="0"/>
              <w:rPr>
                <w:rFonts w:eastAsia="仿宋_GB2312" w:cs="宋体"/>
                <w:bCs/>
                <w:color w:val="000000" w:themeColor="text1"/>
                <w:szCs w:val="21"/>
                <w:shd w:val="pct10" w:color="auto" w:fill="FFFFFF"/>
                <w14:textFill>
                  <w14:solidFill>
                    <w14:schemeClr w14:val="tx1"/>
                  </w14:solidFill>
                </w14:textFill>
              </w:rPr>
            </w:pPr>
            <w:r>
              <w:rPr>
                <w:rFonts w:hint="eastAsia" w:ascii="仿宋_GB2312" w:hAnsi="仿宋" w:eastAsia="仿宋_GB2312" w:cs="仿宋"/>
                <w:szCs w:val="21"/>
              </w:rPr>
              <w:t>林学（学硕）</w:t>
            </w:r>
          </w:p>
        </w:tc>
        <w:tc>
          <w:tcPr>
            <w:tcW w:w="807"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hint="eastAsia" w:eastAsia="仿宋_GB2312"/>
                <w:szCs w:val="21"/>
                <w:lang w:val="en-US" w:eastAsia="zh-CN"/>
              </w:rPr>
            </w:pPr>
            <w:r>
              <w:rPr>
                <w:rFonts w:hint="eastAsia" w:eastAsia="仿宋_GB2312"/>
                <w:szCs w:val="21"/>
                <w:lang w:val="en-US" w:eastAsia="zh-CN"/>
              </w:rPr>
              <w:t>20</w:t>
            </w:r>
          </w:p>
        </w:tc>
        <w:tc>
          <w:tcPr>
            <w:tcW w:w="808"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hint="eastAsia" w:eastAsia="仿宋_GB2312"/>
                <w:szCs w:val="21"/>
                <w:lang w:val="en-US" w:eastAsia="zh-CN"/>
              </w:rPr>
            </w:pPr>
            <w:r>
              <w:rPr>
                <w:rFonts w:hint="eastAsia" w:eastAsia="仿宋_GB2312"/>
                <w:szCs w:val="21"/>
                <w:lang w:val="en-US" w:eastAsia="zh-CN"/>
              </w:rPr>
              <w:t>13</w:t>
            </w:r>
          </w:p>
        </w:tc>
        <w:tc>
          <w:tcPr>
            <w:tcW w:w="807"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18</w:t>
            </w:r>
          </w:p>
        </w:tc>
        <w:tc>
          <w:tcPr>
            <w:tcW w:w="809"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13</w:t>
            </w:r>
          </w:p>
        </w:tc>
        <w:tc>
          <w:tcPr>
            <w:tcW w:w="807"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17</w:t>
            </w:r>
          </w:p>
        </w:tc>
        <w:tc>
          <w:tcPr>
            <w:tcW w:w="808"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17</w:t>
            </w:r>
          </w:p>
        </w:tc>
        <w:tc>
          <w:tcPr>
            <w:tcW w:w="808"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20</w:t>
            </w:r>
          </w:p>
        </w:tc>
        <w:tc>
          <w:tcPr>
            <w:tcW w:w="808" w:type="dxa"/>
            <w:tcBorders>
              <w:top w:val="single" w:color="auto" w:sz="8" w:space="0"/>
              <w:left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20</w:t>
            </w:r>
          </w:p>
        </w:tc>
        <w:tc>
          <w:tcPr>
            <w:tcW w:w="808" w:type="dxa"/>
            <w:tcBorders>
              <w:top w:val="single" w:color="auto" w:sz="8" w:space="0"/>
              <w:left w:val="single" w:color="auto" w:sz="4" w:space="0"/>
              <w:right w:val="single" w:color="auto" w:sz="12"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18</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tabs>
                <w:tab w:val="left" w:pos="480"/>
              </w:tabs>
              <w:snapToGrid w:val="0"/>
              <w:jc w:val="center"/>
              <w:outlineLvl w:val="0"/>
              <w:rPr>
                <w:rFonts w:eastAsia="仿宋_GB2312" w:cs="宋体"/>
                <w:bCs/>
                <w:color w:val="000000" w:themeColor="text1"/>
                <w:szCs w:val="21"/>
                <w:shd w:val="pct10" w:color="auto" w:fill="FFFFFF"/>
                <w14:textFill>
                  <w14:solidFill>
                    <w14:schemeClr w14:val="tx1"/>
                  </w14:solidFill>
                </w14:textFill>
              </w:rPr>
            </w:pPr>
            <w:r>
              <w:rPr>
                <w:rFonts w:hint="eastAsia" w:ascii="仿宋_GB2312" w:hAnsi="仿宋" w:eastAsia="仿宋_GB2312" w:cs="仿宋"/>
                <w:szCs w:val="21"/>
              </w:rPr>
              <w:t>园艺学（学硕）</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17</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lang w:val="en-US" w:eastAsia="zh-CN"/>
                <w14:textFill>
                  <w14:solidFill>
                    <w14:schemeClr w14:val="tx1"/>
                  </w14:solidFill>
                </w14:textFill>
              </w:rPr>
              <w:t>7</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11</w:t>
            </w:r>
          </w:p>
        </w:tc>
        <w:tc>
          <w:tcPr>
            <w:tcW w:w="809"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14</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4</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13</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16</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17</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20</w:t>
            </w:r>
          </w:p>
        </w:tc>
        <w:tc>
          <w:tcPr>
            <w:tcW w:w="808" w:type="dxa"/>
            <w:tcBorders>
              <w:top w:val="single" w:color="auto" w:sz="4" w:space="0"/>
              <w:left w:val="single" w:color="auto" w:sz="4" w:space="0"/>
              <w:bottom w:val="single" w:color="auto" w:sz="4" w:space="0"/>
              <w:right w:val="single" w:color="auto" w:sz="12"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11</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hint="eastAsia" w:ascii="仿宋_GB2312" w:hAnsi="仿宋" w:eastAsia="仿宋_GB2312" w:cs="仿宋"/>
                <w:szCs w:val="21"/>
              </w:rPr>
              <w:t>园艺（专硕）</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szCs w:val="21"/>
              </w:rPr>
            </w:pPr>
            <w:r>
              <w:rPr>
                <w:rFonts w:hint="eastAsia" w:eastAsia="仿宋_GB2312"/>
                <w:szCs w:val="21"/>
                <w:lang w:val="en-US" w:eastAsia="zh-CN"/>
              </w:rPr>
              <w:t>2</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6</w:t>
            </w:r>
          </w:p>
        </w:tc>
        <w:tc>
          <w:tcPr>
            <w:tcW w:w="809"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6</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5</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10</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4" w:space="0"/>
              <w:left w:val="single" w:color="auto" w:sz="4" w:space="0"/>
              <w:bottom w:val="single" w:color="auto" w:sz="4" w:space="0"/>
              <w:right w:val="single" w:color="auto" w:sz="12"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hint="eastAsia" w:ascii="仿宋_GB2312" w:hAnsi="仿宋" w:eastAsia="仿宋_GB2312" w:cs="仿宋"/>
                <w:szCs w:val="21"/>
              </w:rPr>
              <w:t>林业（专硕）</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szCs w:val="21"/>
              </w:rPr>
            </w:pPr>
            <w:r>
              <w:rPr>
                <w:rFonts w:hint="eastAsia" w:eastAsia="仿宋_GB2312"/>
                <w:szCs w:val="21"/>
                <w:lang w:val="en-US" w:eastAsia="zh-CN"/>
              </w:rPr>
              <w:t>0</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c>
          <w:tcPr>
            <w:tcW w:w="809"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c>
          <w:tcPr>
            <w:tcW w:w="807"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9</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6</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0</w:t>
            </w:r>
          </w:p>
        </w:tc>
        <w:tc>
          <w:tcPr>
            <w:tcW w:w="808" w:type="dxa"/>
            <w:tcBorders>
              <w:top w:val="single" w:color="auto" w:sz="4" w:space="0"/>
              <w:left w:val="single" w:color="auto" w:sz="4" w:space="0"/>
              <w:bottom w:val="single" w:color="auto" w:sz="4"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8</w:t>
            </w:r>
          </w:p>
        </w:tc>
        <w:tc>
          <w:tcPr>
            <w:tcW w:w="808" w:type="dxa"/>
            <w:tcBorders>
              <w:top w:val="single" w:color="auto" w:sz="4" w:space="0"/>
              <w:left w:val="single" w:color="auto" w:sz="4" w:space="0"/>
              <w:bottom w:val="single" w:color="auto" w:sz="4" w:space="0"/>
              <w:right w:val="single" w:color="auto" w:sz="12"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9</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仿宋_GB2312" w:hAnsi="仿宋" w:eastAsia="仿宋_GB2312" w:cs="仿宋"/>
                <w:szCs w:val="21"/>
              </w:rPr>
              <w:t>风景园林学（学硕）</w:t>
            </w:r>
          </w:p>
        </w:tc>
        <w:tc>
          <w:tcPr>
            <w:tcW w:w="807"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4</w:t>
            </w:r>
          </w:p>
        </w:tc>
        <w:tc>
          <w:tcPr>
            <w:tcW w:w="808"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szCs w:val="21"/>
              </w:rPr>
            </w:pPr>
            <w:r>
              <w:rPr>
                <w:rFonts w:hint="eastAsia" w:eastAsia="仿宋_GB2312"/>
                <w:szCs w:val="21"/>
                <w:lang w:val="en-US" w:eastAsia="zh-CN"/>
              </w:rPr>
              <w:t>0</w:t>
            </w:r>
          </w:p>
        </w:tc>
        <w:tc>
          <w:tcPr>
            <w:tcW w:w="807"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6</w:t>
            </w:r>
          </w:p>
        </w:tc>
        <w:tc>
          <w:tcPr>
            <w:tcW w:w="809"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hint="eastAsia" w:eastAsia="仿宋_GB2312"/>
                <w:szCs w:val="21"/>
                <w:highlight w:val="none"/>
                <w:lang w:val="en-US" w:eastAsia="zh-CN"/>
              </w:rPr>
              <w:t>0</w:t>
            </w:r>
          </w:p>
        </w:tc>
        <w:tc>
          <w:tcPr>
            <w:tcW w:w="807"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7</w:t>
            </w:r>
          </w:p>
        </w:tc>
        <w:tc>
          <w:tcPr>
            <w:tcW w:w="808"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10</w:t>
            </w:r>
          </w:p>
        </w:tc>
        <w:tc>
          <w:tcPr>
            <w:tcW w:w="808"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13</w:t>
            </w:r>
          </w:p>
        </w:tc>
        <w:tc>
          <w:tcPr>
            <w:tcW w:w="808"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4</w:t>
            </w:r>
          </w:p>
        </w:tc>
        <w:tc>
          <w:tcPr>
            <w:tcW w:w="808" w:type="dxa"/>
            <w:tcBorders>
              <w:top w:val="single" w:color="auto" w:sz="4" w:space="0"/>
              <w:left w:val="single" w:color="auto" w:sz="4" w:space="0"/>
              <w:bottom w:val="single" w:color="auto" w:sz="12" w:space="0"/>
              <w:right w:val="single" w:color="auto" w:sz="4"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10</w:t>
            </w:r>
          </w:p>
        </w:tc>
        <w:tc>
          <w:tcPr>
            <w:tcW w:w="808" w:type="dxa"/>
            <w:tcBorders>
              <w:top w:val="single" w:color="auto" w:sz="4" w:space="0"/>
              <w:left w:val="single" w:color="auto" w:sz="4" w:space="0"/>
              <w:bottom w:val="single" w:color="auto" w:sz="12" w:space="0"/>
              <w:right w:val="single" w:color="auto" w:sz="12" w:space="0"/>
            </w:tcBorders>
            <w:vAlign w:val="center"/>
          </w:tcPr>
          <w:p>
            <w:pPr>
              <w:tabs>
                <w:tab w:val="left" w:pos="480"/>
              </w:tabs>
              <w:snapToGrid w:val="0"/>
              <w:jc w:val="center"/>
              <w:outlineLvl w:val="0"/>
              <w:rPr>
                <w:rFonts w:eastAsia="仿宋_GB2312" w:cs="宋体"/>
                <w:b/>
                <w:bCs/>
                <w:color w:val="000000" w:themeColor="text1"/>
                <w:szCs w:val="21"/>
                <w14:textFill>
                  <w14:solidFill>
                    <w14:schemeClr w14:val="tx1"/>
                  </w14:solidFill>
                </w14:textFill>
              </w:rPr>
            </w:pPr>
            <w:r>
              <w:rPr>
                <w:rFonts w:eastAsia="仿宋_GB2312"/>
                <w:szCs w:val="21"/>
              </w:rPr>
              <w:t>6</w:t>
            </w:r>
          </w:p>
        </w:tc>
      </w:tr>
      <w:tr>
        <w:tblPrEx>
          <w:tblLayout w:type="fixed"/>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blPrEx>
          <w:tblLayout w:type="fixed"/>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相关学科专业基本情况、开设时间、毕业生人数及届数、建设成效等（限500字）</w:t>
            </w:r>
          </w:p>
          <w:p>
            <w:pPr>
              <w:spacing w:line="300" w:lineRule="atLeas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林学学科是新疆农业大学的传统优势学科，自1952年创建以来，学科紧紧围绕不同历史时期新疆林业产业发展和生态环境建设的人才需求与重大科技需求，形成了林木遗传育种、森林培育学、森林保护学、森林经理学和荒漠化防治学5个稳定且相互支撑、有机统一的人才培养方向，先后申请获批森林培育（1986年）、森林经理学（1986年）、林木遗传育种（1993年）、园林植物与观赏园艺（1996年）、林学一级学科（2011年）硕士学位授权点和林业硕士专业学位授权点（2014）。在学校、自治区和国家林业和草原局的大力支持下，学科有了长足发展，学位授权点师资力量、科研实力和服务能力不断增强，人才培养条件不断改善，人才培养质量不断提升，在林木种质资源与良种选育、经济林栽培与生理、天然林保育与植被恢复、林业有害生物监测与防控、荒漠化监测与防治等优势特色学科领域取得了一批特色鲜明的研究成果，培养了一大批中、高层次专门人才，为新疆林业生态建设和产业发展提供了人才和科技支撑。</w:t>
            </w:r>
          </w:p>
          <w:p>
            <w:pPr>
              <w:spacing w:line="300" w:lineRule="atLeas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园艺学科是新疆农业大学的传统优势学科，1952年建校之初由著名果树学家张钊先生领衔开设园艺专业，1980年起招收园艺本科专业。1990年、1996年分别获批蔬菜学、果树学硕士学位授权点，2006年获得果树学博士学位授权点，2009年获批园艺学博士后科研流动站和果树学新疆自治区重点学科，2011年获批园艺学一级学科博士学位授权点，2016年获批自治区“十三▪五”重点学科建设高原学科。经过几十年的发展，园艺学科师资力量、人才培养、科研实力、培养条件及培养质量等方面不断增强，在新疆特色园艺作物高效栽培、抗逆生理和遗传育种等研究方面取得了较多特色鲜明的成果，培养了一大批中、高层次人才特别是少数民族专业技术人才，为新疆园艺产业的发展提供了人才和科技支撑。</w:t>
            </w:r>
          </w:p>
          <w:p>
            <w:pPr>
              <w:spacing w:line="300" w:lineRule="atLeast"/>
              <w:rPr>
                <w:rFonts w:eastAsia="仿宋_GB2312"/>
                <w:color w:val="000000" w:themeColor="text1"/>
                <w:szCs w:val="21"/>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18" w:firstLineChars="1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9"/>
        <w:tblW w:w="97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32"/>
        <w:gridCol w:w="1804"/>
        <w:gridCol w:w="1205"/>
        <w:gridCol w:w="1207"/>
        <w:gridCol w:w="5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772" w:hRule="atLeast"/>
          <w:jc w:val="center"/>
        </w:trPr>
        <w:tc>
          <w:tcPr>
            <w:tcW w:w="9740"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目前开设的与本专业学位相关的</w:t>
            </w:r>
            <w:r>
              <w:rPr>
                <w:rFonts w:hint="eastAsia" w:eastAsia="仿宋_GB2312" w:cs="宋体"/>
                <w:b/>
                <w:bCs/>
                <w:szCs w:val="21"/>
              </w:rPr>
              <w:t>特色课程</w:t>
            </w:r>
            <w:r>
              <w:rPr>
                <w:rFonts w:hint="eastAsia" w:eastAsia="仿宋_GB2312"/>
                <w:color w:val="000000" w:themeColor="text1"/>
                <w:szCs w:val="21"/>
                <w14:textFill>
                  <w14:solidFill>
                    <w14:schemeClr w14:val="tx1"/>
                  </w14:solidFill>
                </w14:textFill>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284" w:hRule="atLeast"/>
          <w:jc w:val="center"/>
        </w:trPr>
        <w:tc>
          <w:tcPr>
            <w:tcW w:w="432"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804"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205"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20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92"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062" w:hRule="atLeast"/>
          <w:jc w:val="center"/>
        </w:trPr>
        <w:tc>
          <w:tcPr>
            <w:tcW w:w="432"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804"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现代园林建设专题</w:t>
            </w:r>
          </w:p>
        </w:tc>
        <w:tc>
          <w:tcPr>
            <w:tcW w:w="1205"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207" w:type="dxa"/>
            <w:tcBorders>
              <w:top w:val="single" w:color="auto" w:sz="8" w:space="0"/>
            </w:tcBorders>
            <w:vAlign w:val="center"/>
          </w:tcPr>
          <w:p>
            <w:pPr>
              <w:spacing w:line="300" w:lineRule="atLeast"/>
              <w:jc w:val="center"/>
              <w:rPr>
                <w:rFonts w:eastAsia="仿宋_GB2312"/>
                <w:color w:val="00B050"/>
                <w:szCs w:val="21"/>
              </w:rPr>
            </w:pPr>
            <w:r>
              <w:rPr>
                <w:rFonts w:hint="eastAsia" w:eastAsia="仿宋_GB2312"/>
                <w:color w:val="000000" w:themeColor="text1"/>
                <w:szCs w:val="21"/>
                <w14:textFill>
                  <w14:solidFill>
                    <w14:schemeClr w14:val="tx1"/>
                  </w14:solidFill>
                </w14:textFill>
              </w:rPr>
              <w:t>朱军及疆内外行业专家</w:t>
            </w:r>
          </w:p>
        </w:tc>
        <w:tc>
          <w:tcPr>
            <w:tcW w:w="5092" w:type="dxa"/>
            <w:tcBorders>
              <w:top w:val="single" w:color="auto" w:sz="8" w:space="0"/>
            </w:tcBorders>
            <w:vAlign w:val="center"/>
          </w:tcPr>
          <w:p>
            <w:pPr>
              <w:spacing w:line="300" w:lineRule="atLeas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由</w:t>
            </w:r>
            <w:r>
              <w:rPr>
                <w:rFonts w:hint="eastAsia" w:eastAsia="仿宋_GB2312"/>
                <w:color w:val="000000" w:themeColor="text1"/>
                <w:szCs w:val="21"/>
                <w:lang w:eastAsia="zh-CN"/>
                <w14:textFill>
                  <w14:solidFill>
                    <w14:schemeClr w14:val="tx1"/>
                  </w14:solidFill>
                </w14:textFill>
              </w:rPr>
              <w:t>行业</w:t>
            </w:r>
            <w:r>
              <w:rPr>
                <w:rFonts w:hint="eastAsia" w:eastAsia="仿宋_GB2312"/>
                <w:color w:val="000000" w:themeColor="text1"/>
                <w:szCs w:val="21"/>
                <w14:textFill>
                  <w14:solidFill>
                    <w14:schemeClr w14:val="tx1"/>
                  </w14:solidFill>
                </w14:textFill>
              </w:rPr>
              <w:t>资深专家讲座式授课。旨在提高学生的学习兴趣、了解市场发展现状及需求，获得行业最前沿的理论和实践技术，以提高学生专业学习与市场的契合度。授课效果良好。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062" w:hRule="atLeast"/>
          <w:jc w:val="center"/>
        </w:trPr>
        <w:tc>
          <w:tcPr>
            <w:tcW w:w="432" w:type="dxa"/>
            <w:tcBorders>
              <w:top w:val="single" w:color="auto" w:sz="8"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w:t>
            </w:r>
          </w:p>
        </w:tc>
        <w:tc>
          <w:tcPr>
            <w:tcW w:w="1804" w:type="dxa"/>
            <w:tcBorders>
              <w:top w:val="single" w:color="auto" w:sz="8" w:space="0"/>
            </w:tcBorders>
            <w:vAlign w:val="center"/>
          </w:tcPr>
          <w:p>
            <w:pPr>
              <w:spacing w:line="300" w:lineRule="atLeas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新疆野生</w:t>
            </w:r>
            <w:r>
              <w:rPr>
                <w:rFonts w:hint="eastAsia" w:eastAsia="仿宋_GB2312"/>
                <w:color w:val="000000" w:themeColor="text1"/>
                <w:szCs w:val="21"/>
                <w:lang w:eastAsia="zh-CN"/>
                <w14:textFill>
                  <w14:solidFill>
                    <w14:schemeClr w14:val="tx1"/>
                  </w14:solidFill>
                </w14:textFill>
              </w:rPr>
              <w:t>观赏</w:t>
            </w:r>
            <w:r>
              <w:rPr>
                <w:rFonts w:hint="eastAsia" w:eastAsia="仿宋_GB2312"/>
                <w:color w:val="000000" w:themeColor="text1"/>
                <w:szCs w:val="21"/>
                <w:lang w:val="en-US" w:eastAsia="zh-CN"/>
                <w14:textFill>
                  <w14:solidFill>
                    <w14:schemeClr w14:val="tx1"/>
                  </w14:solidFill>
                </w14:textFill>
              </w:rPr>
              <w:t>植物资源开发利用</w:t>
            </w:r>
          </w:p>
        </w:tc>
        <w:tc>
          <w:tcPr>
            <w:tcW w:w="1205" w:type="dxa"/>
            <w:tcBorders>
              <w:top w:val="single" w:color="auto" w:sz="8"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207" w:type="dxa"/>
            <w:tcBorders>
              <w:top w:val="single" w:color="auto" w:sz="8"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黄俊华</w:t>
            </w:r>
          </w:p>
        </w:tc>
        <w:tc>
          <w:tcPr>
            <w:tcW w:w="5092" w:type="dxa"/>
            <w:tcBorders>
              <w:top w:val="single" w:color="auto" w:sz="8" w:space="0"/>
            </w:tcBorders>
            <w:vAlign w:val="center"/>
          </w:tcPr>
          <w:p>
            <w:pPr>
              <w:spacing w:line="300" w:lineRule="atLeast"/>
              <w:ind w:firstLine="420" w:firstLineChars="200"/>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团队授课</w:t>
            </w:r>
            <w:r>
              <w:rPr>
                <w:rFonts w:hint="eastAsia" w:eastAsia="仿宋_GB2312"/>
                <w:color w:val="000000" w:themeColor="text1"/>
                <w:szCs w:val="21"/>
                <w14:textFill>
                  <w14:solidFill>
                    <w14:schemeClr w14:val="tx1"/>
                  </w14:solidFill>
                </w14:textFill>
              </w:rPr>
              <w:t>、教授1名，副教授</w:t>
            </w:r>
            <w:r>
              <w:rPr>
                <w:rFonts w:hint="eastAsia" w:eastAsia="仿宋_GB2312"/>
                <w:color w:val="000000" w:themeColor="text1"/>
                <w:szCs w:val="21"/>
                <w:lang w:val="en-US" w:eastAsia="zh-CN"/>
                <w14:textFill>
                  <w14:solidFill>
                    <w14:schemeClr w14:val="tx1"/>
                  </w14:solidFill>
                </w14:textFill>
              </w:rPr>
              <w:t>3</w:t>
            </w:r>
            <w:r>
              <w:rPr>
                <w:rFonts w:hint="eastAsia" w:eastAsia="仿宋_GB2312"/>
                <w:color w:val="000000" w:themeColor="text1"/>
                <w:szCs w:val="21"/>
                <w14:textFill>
                  <w14:solidFill>
                    <w14:schemeClr w14:val="tx1"/>
                  </w14:solidFill>
                </w14:textFill>
              </w:rPr>
              <w:t>名。授课</w:t>
            </w:r>
            <w:r>
              <w:rPr>
                <w:rFonts w:hint="eastAsia" w:eastAsia="仿宋_GB2312"/>
                <w:color w:val="000000" w:themeColor="text1"/>
                <w:szCs w:val="21"/>
                <w:lang w:val="en-US" w:eastAsia="zh-CN"/>
                <w14:textFill>
                  <w14:solidFill>
                    <w14:schemeClr w14:val="tx1"/>
                  </w14:solidFill>
                </w14:textFill>
              </w:rPr>
              <w:t>方式</w:t>
            </w:r>
            <w:r>
              <w:rPr>
                <w:rFonts w:hint="eastAsia" w:eastAsia="仿宋_GB2312"/>
                <w:color w:val="000000" w:themeColor="text1"/>
                <w:szCs w:val="21"/>
                <w14:textFill>
                  <w14:solidFill>
                    <w14:schemeClr w14:val="tx1"/>
                  </w14:solidFill>
                </w14:textFill>
              </w:rPr>
              <w:t>采取课堂讲授</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外业调查、小组讨论、汇报的方式结合进行。</w:t>
            </w:r>
            <w:r>
              <w:rPr>
                <w:rFonts w:hint="eastAsia" w:eastAsia="仿宋_GB2312"/>
                <w:color w:val="000000" w:themeColor="text1"/>
                <w:szCs w:val="21"/>
                <w:lang w:val="en-US" w:eastAsia="zh-CN"/>
                <w14:textFill>
                  <w14:solidFill>
                    <w14:schemeClr w14:val="tx1"/>
                  </w14:solidFill>
                </w14:textFill>
              </w:rPr>
              <w:t>通过课堂新疆</w:t>
            </w:r>
            <w:r>
              <w:rPr>
                <w:rFonts w:hint="eastAsia" w:eastAsia="仿宋_GB2312"/>
                <w:color w:val="000000" w:themeColor="text1"/>
                <w:szCs w:val="21"/>
                <w14:textFill>
                  <w14:solidFill>
                    <w14:schemeClr w14:val="tx1"/>
                  </w14:solidFill>
                </w14:textFill>
              </w:rPr>
              <w:t>资源植物</w:t>
            </w:r>
            <w:r>
              <w:rPr>
                <w:rFonts w:hint="eastAsia" w:eastAsia="仿宋_GB2312"/>
                <w:color w:val="000000" w:themeColor="text1"/>
                <w:szCs w:val="21"/>
                <w:lang w:val="en-US" w:eastAsia="zh-CN"/>
                <w14:textFill>
                  <w14:solidFill>
                    <w14:schemeClr w14:val="tx1"/>
                  </w14:solidFill>
                </w14:textFill>
              </w:rPr>
              <w:t>讲授</w:t>
            </w:r>
            <w:r>
              <w:rPr>
                <w:rFonts w:hint="eastAsia" w:eastAsia="仿宋_GB2312"/>
                <w:color w:val="000000" w:themeColor="text1"/>
                <w:szCs w:val="21"/>
                <w14:textFill>
                  <w14:solidFill>
                    <w14:schemeClr w14:val="tx1"/>
                  </w14:solidFill>
                </w14:textFill>
              </w:rPr>
              <w:t>结合实地调查</w:t>
            </w:r>
            <w:r>
              <w:rPr>
                <w:rFonts w:hint="eastAsia" w:eastAsia="仿宋_GB2312"/>
                <w:color w:val="000000" w:themeColor="text1"/>
                <w:szCs w:val="21"/>
                <w:lang w:val="en-US" w:eastAsia="zh-CN"/>
                <w14:textFill>
                  <w14:solidFill>
                    <w14:schemeClr w14:val="tx1"/>
                  </w14:solidFill>
                </w14:textFill>
              </w:rPr>
              <w:t>使</w:t>
            </w:r>
            <w:r>
              <w:rPr>
                <w:rFonts w:hint="eastAsia" w:eastAsia="仿宋_GB2312"/>
                <w:color w:val="000000" w:themeColor="text1"/>
                <w:szCs w:val="21"/>
                <w14:textFill>
                  <w14:solidFill>
                    <w14:schemeClr w14:val="tx1"/>
                  </w14:solidFill>
                </w14:textFill>
              </w:rPr>
              <w:t>学生</w:t>
            </w:r>
            <w:r>
              <w:rPr>
                <w:rFonts w:hint="eastAsia" w:eastAsia="仿宋_GB2312"/>
                <w:color w:val="000000" w:themeColor="text1"/>
                <w:szCs w:val="21"/>
                <w:lang w:val="en-US" w:eastAsia="zh-CN"/>
                <w14:textFill>
                  <w14:solidFill>
                    <w14:schemeClr w14:val="tx1"/>
                  </w14:solidFill>
                </w14:textFill>
              </w:rPr>
              <w:t>系统掌握</w:t>
            </w:r>
            <w:r>
              <w:rPr>
                <w:rFonts w:hint="eastAsia" w:eastAsia="仿宋_GB2312"/>
                <w:color w:val="000000" w:themeColor="text1"/>
                <w:szCs w:val="21"/>
                <w14:textFill>
                  <w14:solidFill>
                    <w14:schemeClr w14:val="tx1"/>
                  </w14:solidFill>
                </w14:textFill>
              </w:rPr>
              <w:t>资源植物的</w:t>
            </w:r>
            <w:r>
              <w:rPr>
                <w:rFonts w:hint="eastAsia" w:eastAsia="仿宋_GB2312"/>
                <w:color w:val="000000" w:themeColor="text1"/>
                <w:szCs w:val="21"/>
                <w:lang w:val="en-US" w:eastAsia="zh-CN"/>
                <w14:textFill>
                  <w14:solidFill>
                    <w14:schemeClr w14:val="tx1"/>
                  </w14:solidFill>
                </w14:textFill>
              </w:rPr>
              <w:t>分类、调查及评价的知识</w:t>
            </w:r>
            <w:r>
              <w:rPr>
                <w:rFonts w:hint="eastAsia" w:eastAsia="仿宋_GB2312"/>
                <w:color w:val="000000" w:themeColor="text1"/>
                <w:szCs w:val="21"/>
                <w14:textFill>
                  <w14:solidFill>
                    <w14:schemeClr w14:val="tx1"/>
                  </w14:solidFill>
                </w14:textFill>
              </w:rPr>
              <w:t>。授课效果良好。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595" w:hRule="atLeast"/>
          <w:jc w:val="center"/>
        </w:trPr>
        <w:tc>
          <w:tcPr>
            <w:tcW w:w="432" w:type="dxa"/>
            <w:vAlign w:val="center"/>
          </w:tcPr>
          <w:p>
            <w:pPr>
              <w:spacing w:line="300" w:lineRule="atLeast"/>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w:t>
            </w:r>
          </w:p>
        </w:tc>
        <w:tc>
          <w:tcPr>
            <w:tcW w:w="1804"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园林建筑设计</w:t>
            </w:r>
          </w:p>
        </w:tc>
        <w:tc>
          <w:tcPr>
            <w:tcW w:w="1205"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207" w:type="dxa"/>
            <w:vAlign w:val="center"/>
          </w:tcPr>
          <w:p>
            <w:pPr>
              <w:spacing w:line="300" w:lineRule="atLeast"/>
              <w:jc w:val="center"/>
              <w:rPr>
                <w:rFonts w:hint="eastAsia" w:eastAsia="仿宋_GB2312"/>
                <w:color w:val="auto"/>
                <w:szCs w:val="21"/>
                <w:lang w:eastAsia="zh-CN"/>
              </w:rPr>
            </w:pPr>
            <w:r>
              <w:rPr>
                <w:rFonts w:hint="eastAsia" w:eastAsia="仿宋_GB2312"/>
                <w:color w:val="auto"/>
                <w:szCs w:val="21"/>
              </w:rPr>
              <w:t>母俊景</w:t>
            </w:r>
          </w:p>
        </w:tc>
        <w:tc>
          <w:tcPr>
            <w:tcW w:w="5092" w:type="dxa"/>
            <w:vAlign w:val="center"/>
          </w:tcPr>
          <w:p>
            <w:pPr>
              <w:spacing w:line="300" w:lineRule="atLeast"/>
              <w:ind w:firstLine="420" w:firstLineChars="20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14:textFill>
                  <w14:solidFill>
                    <w14:schemeClr w14:val="tx1"/>
                  </w14:solidFill>
                </w14:textFill>
              </w:rPr>
              <w:t>团队授课、</w:t>
            </w:r>
            <w:r>
              <w:rPr>
                <w:rFonts w:hint="eastAsia" w:eastAsia="仿宋_GB2312"/>
                <w:color w:val="000000" w:themeColor="text1"/>
                <w:szCs w:val="21"/>
                <w:lang w:eastAsia="zh-CN"/>
                <w14:textFill>
                  <w14:solidFill>
                    <w14:schemeClr w14:val="tx1"/>
                  </w14:solidFill>
                </w14:textFill>
              </w:rPr>
              <w:t>高级工程师</w:t>
            </w:r>
            <w:r>
              <w:rPr>
                <w:rFonts w:hint="eastAsia" w:eastAsia="仿宋_GB2312"/>
                <w:color w:val="000000" w:themeColor="text1"/>
                <w:szCs w:val="21"/>
                <w14:textFill>
                  <w14:solidFill>
                    <w14:schemeClr w14:val="tx1"/>
                  </w14:solidFill>
                </w14:textFill>
              </w:rPr>
              <w:t>1名，讲师</w:t>
            </w:r>
            <w:r>
              <w:rPr>
                <w:rFonts w:hint="eastAsia" w:eastAsia="仿宋_GB2312"/>
                <w:color w:val="000000" w:themeColor="text1"/>
                <w:szCs w:val="21"/>
                <w:lang w:val="en-US" w:eastAsia="zh-CN"/>
                <w14:textFill>
                  <w14:solidFill>
                    <w14:schemeClr w14:val="tx1"/>
                  </w14:solidFill>
                </w14:textFill>
              </w:rPr>
              <w:t>1</w:t>
            </w:r>
            <w:r>
              <w:rPr>
                <w:rFonts w:hint="eastAsia" w:eastAsia="仿宋_GB2312"/>
                <w:color w:val="000000" w:themeColor="text1"/>
                <w:szCs w:val="21"/>
                <w14:textFill>
                  <w14:solidFill>
                    <w14:schemeClr w14:val="tx1"/>
                  </w14:solidFill>
                </w14:textFill>
              </w:rPr>
              <w:t>名。授课方式采取课堂讲授、</w:t>
            </w:r>
            <w:r>
              <w:rPr>
                <w:rFonts w:hint="eastAsia" w:eastAsia="仿宋_GB2312"/>
                <w:color w:val="000000" w:themeColor="text1"/>
                <w:szCs w:val="21"/>
                <w:lang w:eastAsia="zh-CN"/>
                <w14:textFill>
                  <w14:solidFill>
                    <w14:schemeClr w14:val="tx1"/>
                  </w14:solidFill>
                </w14:textFill>
              </w:rPr>
              <w:t>案例分析</w:t>
            </w:r>
            <w:r>
              <w:rPr>
                <w:rFonts w:hint="eastAsia" w:eastAsia="仿宋_GB2312"/>
                <w:color w:val="000000" w:themeColor="text1"/>
                <w:szCs w:val="21"/>
                <w14:textFill>
                  <w14:solidFill>
                    <w14:schemeClr w14:val="tx1"/>
                  </w14:solidFill>
                </w14:textFill>
              </w:rPr>
              <w:t>、</w:t>
            </w:r>
            <w:r>
              <w:rPr>
                <w:rFonts w:hint="eastAsia" w:eastAsia="仿宋_GB2312"/>
                <w:color w:val="000000" w:themeColor="text1"/>
                <w:szCs w:val="21"/>
                <w:lang w:eastAsia="zh-CN"/>
                <w14:textFill>
                  <w14:solidFill>
                    <w14:schemeClr w14:val="tx1"/>
                  </w14:solidFill>
                </w14:textFill>
              </w:rPr>
              <w:t>课程设计等</w:t>
            </w:r>
            <w:r>
              <w:rPr>
                <w:rFonts w:hint="eastAsia" w:eastAsia="仿宋_GB2312"/>
                <w:color w:val="000000" w:themeColor="text1"/>
                <w:szCs w:val="21"/>
                <w14:textFill>
                  <w14:solidFill>
                    <w14:schemeClr w14:val="tx1"/>
                  </w14:solidFill>
                </w14:textFill>
              </w:rPr>
              <w:t>。是一门涉及到美学，环境艺术，结构技术，风景建设，园林建筑环境规划设计的</w:t>
            </w:r>
            <w:r>
              <w:rPr>
                <w:rFonts w:hint="eastAsia" w:eastAsia="仿宋_GB2312"/>
                <w:color w:val="000000" w:themeColor="text1"/>
                <w:szCs w:val="21"/>
                <w:lang w:eastAsia="zh-CN"/>
                <w14:textFill>
                  <w14:solidFill>
                    <w14:schemeClr w14:val="tx1"/>
                  </w14:solidFill>
                </w14:textFill>
              </w:rPr>
              <w:t>综合性课程</w:t>
            </w:r>
            <w:r>
              <w:rPr>
                <w:rFonts w:hint="eastAsia" w:eastAsia="仿宋_GB2312"/>
                <w:color w:val="000000" w:themeColor="text1"/>
                <w:szCs w:val="21"/>
                <w14:textFill>
                  <w14:solidFill>
                    <w14:schemeClr w14:val="tx1"/>
                  </w14:solidFill>
                </w14:textFill>
              </w:rPr>
              <w:t>，主要培养</w:t>
            </w:r>
            <w:r>
              <w:rPr>
                <w:rFonts w:hint="eastAsia" w:eastAsia="仿宋_GB2312"/>
                <w:color w:val="000000" w:themeColor="text1"/>
                <w:szCs w:val="21"/>
                <w:lang w:eastAsia="zh-CN"/>
                <w14:textFill>
                  <w14:solidFill>
                    <w14:schemeClr w14:val="tx1"/>
                  </w14:solidFill>
                </w14:textFill>
              </w:rPr>
              <w:t>学生的</w:t>
            </w:r>
            <w:r>
              <w:rPr>
                <w:rFonts w:hint="eastAsia" w:eastAsia="仿宋_GB2312"/>
                <w:color w:val="000000" w:themeColor="text1"/>
                <w:szCs w:val="21"/>
                <w14:textFill>
                  <w14:solidFill>
                    <w14:schemeClr w14:val="tx1"/>
                  </w14:solidFill>
                </w14:textFill>
              </w:rPr>
              <w:t>创新精神</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实践能力</w:t>
            </w:r>
            <w:r>
              <w:rPr>
                <w:rFonts w:hint="eastAsia" w:eastAsia="仿宋_GB2312"/>
                <w:color w:val="000000" w:themeColor="text1"/>
                <w:szCs w:val="21"/>
                <w:lang w:eastAsia="zh-CN"/>
                <w14:textFill>
                  <w14:solidFill>
                    <w14:schemeClr w14:val="tx1"/>
                  </w14:solidFill>
                </w14:textFill>
              </w:rPr>
              <w:t>，教学效果良好。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237" w:hRule="atLeast"/>
          <w:jc w:val="center"/>
        </w:trPr>
        <w:tc>
          <w:tcPr>
            <w:tcW w:w="432" w:type="dxa"/>
            <w:vAlign w:val="center"/>
          </w:tcPr>
          <w:p>
            <w:pPr>
              <w:spacing w:line="300" w:lineRule="atLeast"/>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4</w:t>
            </w:r>
          </w:p>
        </w:tc>
        <w:tc>
          <w:tcPr>
            <w:tcW w:w="1804"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园林艺术原理</w:t>
            </w:r>
          </w:p>
        </w:tc>
        <w:tc>
          <w:tcPr>
            <w:tcW w:w="1205"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20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杨涛</w:t>
            </w:r>
          </w:p>
        </w:tc>
        <w:tc>
          <w:tcPr>
            <w:tcW w:w="5092" w:type="dxa"/>
            <w:vAlign w:val="center"/>
          </w:tcPr>
          <w:p>
            <w:pPr>
              <w:spacing w:line="300" w:lineRule="atLeas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团队授课、副教授1名，讲师2名。授课方式采取课堂讲授、小组讨论、设计汇报的方式结合进行。通过课堂园林艺术理论讲授结合设计讨论使学生系统掌握世界园林主要流派艺术特征、艺术处理手法等相关知识。授课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2477" w:hRule="atLeast"/>
          <w:jc w:val="center"/>
        </w:trPr>
        <w:tc>
          <w:tcPr>
            <w:tcW w:w="432" w:type="dxa"/>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5</w:t>
            </w:r>
          </w:p>
        </w:tc>
        <w:tc>
          <w:tcPr>
            <w:tcW w:w="1804" w:type="dxa"/>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插花艺术</w:t>
            </w:r>
          </w:p>
        </w:tc>
        <w:tc>
          <w:tcPr>
            <w:tcW w:w="1205" w:type="dxa"/>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207" w:type="dxa"/>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关雪莲</w:t>
            </w:r>
          </w:p>
        </w:tc>
        <w:tc>
          <w:tcPr>
            <w:tcW w:w="5092" w:type="dxa"/>
            <w:vAlign w:val="center"/>
          </w:tcPr>
          <w:p>
            <w:pPr>
              <w:spacing w:line="300" w:lineRule="atLeast"/>
              <w:ind w:firstLine="420" w:firstLineChars="200"/>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团队授课</w:t>
            </w:r>
            <w:r>
              <w:rPr>
                <w:rFonts w:hint="eastAsia" w:eastAsia="仿宋_GB2312"/>
                <w:color w:val="000000" w:themeColor="text1"/>
                <w:szCs w:val="21"/>
                <w14:textFill>
                  <w14:solidFill>
                    <w14:schemeClr w14:val="tx1"/>
                  </w14:solidFill>
                </w14:textFill>
              </w:rPr>
              <w:t>、副教授</w:t>
            </w:r>
            <w:r>
              <w:rPr>
                <w:rFonts w:hint="eastAsia" w:eastAsia="仿宋_GB2312"/>
                <w:color w:val="000000" w:themeColor="text1"/>
                <w:szCs w:val="21"/>
                <w:lang w:val="en-US" w:eastAsia="zh-CN"/>
                <w14:textFill>
                  <w14:solidFill>
                    <w14:schemeClr w14:val="tx1"/>
                  </w14:solidFill>
                </w14:textFill>
              </w:rPr>
              <w:t>3</w:t>
            </w:r>
            <w:r>
              <w:rPr>
                <w:rFonts w:hint="eastAsia" w:eastAsia="仿宋_GB2312"/>
                <w:color w:val="000000" w:themeColor="text1"/>
                <w:szCs w:val="21"/>
                <w14:textFill>
                  <w14:solidFill>
                    <w14:schemeClr w14:val="tx1"/>
                  </w14:solidFill>
                </w14:textFill>
              </w:rPr>
              <w:t>名。通过插花艺术课程的理论学习与实践，培养学生</w:t>
            </w:r>
            <w:r>
              <w:rPr>
                <w:rFonts w:hint="eastAsia" w:eastAsia="仿宋_GB2312"/>
                <w:color w:val="000000" w:themeColor="text1"/>
                <w:szCs w:val="21"/>
                <w:lang w:eastAsia="zh-CN"/>
                <w14:textFill>
                  <w14:solidFill>
                    <w14:schemeClr w14:val="tx1"/>
                  </w14:solidFill>
                </w14:textFill>
              </w:rPr>
              <w:t>在</w:t>
            </w:r>
            <w:r>
              <w:rPr>
                <w:rFonts w:hint="eastAsia" w:eastAsia="仿宋_GB2312"/>
                <w:color w:val="000000" w:themeColor="text1"/>
                <w:szCs w:val="21"/>
                <w14:textFill>
                  <w14:solidFill>
                    <w14:schemeClr w14:val="tx1"/>
                  </w14:solidFill>
                </w14:textFill>
              </w:rPr>
              <w:t>熟练掌握插花造型的基本理论</w:t>
            </w:r>
            <w:r>
              <w:rPr>
                <w:rFonts w:hint="eastAsia" w:eastAsia="仿宋_GB2312"/>
                <w:color w:val="000000" w:themeColor="text1"/>
                <w:szCs w:val="21"/>
                <w:lang w:eastAsia="zh-CN"/>
                <w14:textFill>
                  <w14:solidFill>
                    <w14:schemeClr w14:val="tx1"/>
                  </w14:solidFill>
                </w14:textFill>
              </w:rPr>
              <w:t>的</w:t>
            </w:r>
            <w:r>
              <w:rPr>
                <w:rFonts w:hint="eastAsia" w:eastAsia="仿宋_GB2312"/>
                <w:color w:val="000000" w:themeColor="text1"/>
                <w:szCs w:val="21"/>
                <w14:textFill>
                  <w14:solidFill>
                    <w14:schemeClr w14:val="tx1"/>
                  </w14:solidFill>
                </w14:textFill>
              </w:rPr>
              <w:t>同时能灵活应用插花的插作技巧和方法。提高学生对插花艺术的创作及应用能力</w:t>
            </w:r>
            <w:r>
              <w:rPr>
                <w:rFonts w:hint="eastAsia" w:eastAsia="仿宋_GB2312"/>
                <w:color w:val="000000" w:themeColor="text1"/>
                <w:szCs w:val="21"/>
                <w:lang w:eastAsia="zh-CN"/>
                <w14:textFill>
                  <w14:solidFill>
                    <w14:schemeClr w14:val="tx1"/>
                  </w14:solidFill>
                </w14:textFill>
              </w:rPr>
              <w:t>以及</w:t>
            </w:r>
            <w:r>
              <w:rPr>
                <w:rFonts w:hint="eastAsia" w:eastAsia="仿宋_GB2312"/>
                <w:color w:val="000000" w:themeColor="text1"/>
                <w:szCs w:val="21"/>
                <w14:textFill>
                  <w14:solidFill>
                    <w14:schemeClr w14:val="tx1"/>
                  </w14:solidFill>
                </w14:textFill>
              </w:rPr>
              <w:t>对插花艺术品的鉴赏能力</w:t>
            </w:r>
            <w:r>
              <w:rPr>
                <w:rFonts w:hint="eastAsia" w:eastAsia="仿宋_GB2312"/>
                <w:color w:val="000000" w:themeColor="text1"/>
                <w:szCs w:val="21"/>
                <w:lang w:eastAsia="zh-CN"/>
                <w14:textFill>
                  <w14:solidFill>
                    <w14:schemeClr w14:val="tx1"/>
                  </w14:solidFill>
                </w14:textFill>
              </w:rPr>
              <w:t>，授课效果良好。</w:t>
            </w:r>
          </w:p>
        </w:tc>
      </w:tr>
    </w:tbl>
    <w:p>
      <w:pPr>
        <w:spacing w:line="300" w:lineRule="exact"/>
        <w:rPr>
          <w:rFonts w:eastAsiaTheme="maj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blPrEx>
          <w:tblLayout w:type="fixed"/>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9" w:type="default"/>
          <w:footerReference r:id="rId10" w:type="even"/>
          <w:pgSz w:w="11906" w:h="16838"/>
          <w:pgMar w:top="1440" w:right="1418" w:bottom="1440" w:left="1418" w:header="851" w:footer="992" w:gutter="0"/>
          <w:pgNumType w:fmt="decimal"/>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tbl>
      <w:tblPr>
        <w:tblStyle w:val="9"/>
        <w:tblpPr w:leftFromText="180" w:rightFromText="180" w:vertAnchor="text" w:horzAnchor="page" w:tblpX="1197" w:tblpY="213"/>
        <w:tblOverlap w:val="never"/>
        <w:tblW w:w="9638" w:type="dxa"/>
        <w:tblInd w:w="0" w:type="dxa"/>
        <w:tblLayout w:type="fixed"/>
        <w:tblCellMar>
          <w:top w:w="0" w:type="dxa"/>
          <w:left w:w="28" w:type="dxa"/>
          <w:bottom w:w="0" w:type="dxa"/>
          <w:right w:w="28" w:type="dxa"/>
        </w:tblCellMar>
      </w:tblPr>
      <w:tblGrid>
        <w:gridCol w:w="594"/>
        <w:gridCol w:w="1247"/>
        <w:gridCol w:w="992"/>
        <w:gridCol w:w="2046"/>
        <w:gridCol w:w="1214"/>
        <w:gridCol w:w="3545"/>
      </w:tblGrid>
      <w:tr>
        <w:tblPrEx>
          <w:tblLayout w:type="fixed"/>
          <w:tblCellMar>
            <w:top w:w="0" w:type="dxa"/>
            <w:left w:w="28" w:type="dxa"/>
            <w:bottom w:w="0" w:type="dxa"/>
            <w:right w:w="28" w:type="dxa"/>
          </w:tblCellMar>
        </w:tblPrEx>
        <w:trPr>
          <w:cantSplit/>
          <w:trHeight w:val="539" w:hRule="atLeast"/>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auto"/>
                <w:szCs w:val="21"/>
              </w:rPr>
              <w:t>Ⅲ</w:t>
            </w:r>
            <w:r>
              <w:rPr>
                <w:rFonts w:eastAsia="仿宋_GB2312"/>
                <w:b/>
                <w:bCs/>
                <w:color w:val="auto"/>
                <w:szCs w:val="21"/>
              </w:rPr>
              <w:t>-</w:t>
            </w:r>
            <w:r>
              <w:rPr>
                <w:rFonts w:hint="eastAsia" w:eastAsia="仿宋_GB2312"/>
                <w:b/>
                <w:bCs/>
                <w:color w:val="auto"/>
                <w:szCs w:val="21"/>
              </w:rPr>
              <w:t>5</w:t>
            </w:r>
            <w:r>
              <w:rPr>
                <w:rFonts w:eastAsia="仿宋_GB2312"/>
                <w:b/>
                <w:bCs/>
                <w:color w:val="auto"/>
                <w:szCs w:val="21"/>
              </w:rPr>
              <w:t xml:space="preserve">  </w:t>
            </w:r>
            <w:r>
              <w:rPr>
                <w:rFonts w:hint="eastAsia" w:eastAsia="仿宋_GB2312" w:cs="宋体"/>
                <w:b/>
                <w:bCs/>
                <w:color w:val="auto"/>
                <w:szCs w:val="21"/>
              </w:rPr>
              <w:t>相关学科专业近五年在校生代表性成果</w:t>
            </w:r>
            <w:r>
              <w:rPr>
                <w:rFonts w:hint="eastAsia" w:eastAsia="仿宋_GB2312" w:cs="宋体"/>
                <w:bCs/>
                <w:color w:val="auto"/>
                <w:szCs w:val="21"/>
              </w:rPr>
              <w:t>（限填10项）</w:t>
            </w: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2046"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学科专业及学位类别</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（入学年月/毕业年月）</w:t>
            </w:r>
          </w:p>
        </w:tc>
        <w:tc>
          <w:tcPr>
            <w:tcW w:w="1214"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玛纳斯</w:t>
            </w:r>
            <w:r>
              <w:rPr>
                <w:rFonts w:hint="eastAsia" w:eastAsia="仿宋_GB2312"/>
                <w:color w:val="000000" w:themeColor="text1"/>
                <w:szCs w:val="21"/>
                <w14:textFill>
                  <w14:solidFill>
                    <w14:schemeClr w14:val="tx1"/>
                  </w14:solidFill>
                </w14:textFill>
              </w:rPr>
              <w:t>湿地风景</w:t>
            </w:r>
            <w:r>
              <w:rPr>
                <w:rFonts w:hint="eastAsia" w:eastAsia="仿宋_GB2312"/>
                <w:color w:val="000000" w:themeColor="text1"/>
                <w:szCs w:val="21"/>
                <w:lang w:eastAsia="zh-CN"/>
                <w14:textFill>
                  <w14:solidFill>
                    <w14:schemeClr w14:val="tx1"/>
                  </w14:solidFill>
                </w14:textFill>
              </w:rPr>
              <w:t>名胜</w:t>
            </w:r>
            <w:r>
              <w:rPr>
                <w:rFonts w:hint="eastAsia" w:eastAsia="仿宋_GB2312"/>
                <w:color w:val="000000" w:themeColor="text1"/>
                <w:szCs w:val="21"/>
                <w14:textFill>
                  <w14:solidFill>
                    <w14:schemeClr w14:val="tx1"/>
                  </w14:solidFill>
                </w14:textFill>
              </w:rPr>
              <w:t>区规划</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唐菁</w:t>
            </w:r>
          </w:p>
        </w:tc>
        <w:tc>
          <w:tcPr>
            <w:tcW w:w="2046" w:type="dxa"/>
            <w:tcBorders>
              <w:top w:val="single" w:color="auto" w:sz="8"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入学：2013年9月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毕业：2016年6月</w:t>
            </w:r>
          </w:p>
        </w:tc>
        <w:tc>
          <w:tcPr>
            <w:tcW w:w="1214"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2014</w:t>
            </w:r>
            <w:r>
              <w:rPr>
                <w:rFonts w:hint="eastAsia" w:eastAsia="仿宋_GB2312"/>
                <w:color w:val="000000" w:themeColor="text1"/>
                <w:szCs w:val="21"/>
                <w:lang w:val="en-US" w:eastAsia="zh-CN"/>
                <w14:textFill>
                  <w14:solidFill>
                    <w14:schemeClr w14:val="tx1"/>
                  </w14:solidFill>
                </w14:textFill>
              </w:rPr>
              <w:t>06—10</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参与</w:t>
            </w:r>
            <w:r>
              <w:rPr>
                <w:rFonts w:hint="eastAsia" w:eastAsia="仿宋_GB2312"/>
                <w:color w:val="000000" w:themeColor="text1"/>
                <w:szCs w:val="21"/>
                <w14:textFill>
                  <w14:solidFill>
                    <w14:schemeClr w14:val="tx1"/>
                  </w14:solidFill>
                </w14:textFill>
              </w:rPr>
              <w:t>玛纳斯湿地风景</w:t>
            </w:r>
            <w:r>
              <w:rPr>
                <w:rFonts w:hint="eastAsia" w:eastAsia="仿宋_GB2312"/>
                <w:color w:val="000000" w:themeColor="text1"/>
                <w:szCs w:val="21"/>
                <w:lang w:eastAsia="zh-CN"/>
                <w14:textFill>
                  <w14:solidFill>
                    <w14:schemeClr w14:val="tx1"/>
                  </w14:solidFill>
                </w14:textFill>
              </w:rPr>
              <w:t>名胜</w:t>
            </w:r>
            <w:r>
              <w:rPr>
                <w:rFonts w:hint="eastAsia" w:eastAsia="仿宋_GB2312"/>
                <w:color w:val="000000" w:themeColor="text1"/>
                <w:szCs w:val="21"/>
                <w14:textFill>
                  <w14:solidFill>
                    <w14:schemeClr w14:val="tx1"/>
                  </w14:solidFill>
                </w14:textFill>
              </w:rPr>
              <w:t>区规划项目，通过</w:t>
            </w:r>
            <w:r>
              <w:rPr>
                <w:rFonts w:hint="eastAsia" w:eastAsia="仿宋_GB2312"/>
                <w:color w:val="000000" w:themeColor="text1"/>
                <w:szCs w:val="21"/>
                <w:lang w:eastAsia="zh-CN"/>
                <w14:textFill>
                  <w14:solidFill>
                    <w14:schemeClr w14:val="tx1"/>
                  </w14:solidFill>
                </w14:textFill>
              </w:rPr>
              <w:t>了</w:t>
            </w:r>
            <w:r>
              <w:rPr>
                <w:rFonts w:hint="eastAsia" w:eastAsia="仿宋_GB2312"/>
                <w:color w:val="000000" w:themeColor="text1"/>
                <w:szCs w:val="21"/>
                <w14:textFill>
                  <w14:solidFill>
                    <w14:schemeClr w14:val="tx1"/>
                  </w14:solidFill>
                </w14:textFill>
              </w:rPr>
              <w:t>专家论证评审，</w:t>
            </w:r>
            <w:r>
              <w:rPr>
                <w:rFonts w:hint="eastAsia" w:eastAsia="仿宋_GB2312"/>
                <w:color w:val="000000" w:themeColor="text1"/>
                <w:szCs w:val="21"/>
                <w:lang w:eastAsia="zh-CN"/>
                <w14:textFill>
                  <w14:solidFill>
                    <w14:schemeClr w14:val="tx1"/>
                  </w14:solidFill>
                </w14:textFill>
              </w:rPr>
              <w:t>并</w:t>
            </w:r>
            <w:r>
              <w:rPr>
                <w:rFonts w:hint="eastAsia" w:eastAsia="仿宋_GB2312"/>
                <w:color w:val="000000" w:themeColor="text1"/>
                <w:szCs w:val="21"/>
                <w14:textFill>
                  <w14:solidFill>
                    <w14:schemeClr w14:val="tx1"/>
                  </w14:solidFill>
                </w14:textFill>
              </w:rPr>
              <w:t>撰写论文新疆湿地风景区景观现状及生态规划</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在《湿地科学与管理》期刊发表。</w:t>
            </w:r>
          </w:p>
          <w:p>
            <w:pPr>
              <w:spacing w:line="300" w:lineRule="atLeast"/>
              <w:jc w:val="both"/>
              <w:rPr>
                <w:rFonts w:hint="eastAsia" w:eastAsia="仿宋_GB2312"/>
                <w:color w:val="000000" w:themeColor="text1"/>
                <w:szCs w:val="21"/>
                <w:lang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乌市大浦沟垃圾处理场生态恢复工程规划设计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杨彬</w:t>
            </w:r>
          </w:p>
        </w:tc>
        <w:tc>
          <w:tcPr>
            <w:tcW w:w="2046" w:type="dxa"/>
            <w:tcBorders>
              <w:top w:val="single" w:color="auto" w:sz="6"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w:t>
            </w:r>
            <w:r>
              <w:rPr>
                <w:rFonts w:hint="eastAsia" w:eastAsia="仿宋_GB2312"/>
                <w:color w:val="000000" w:themeColor="text1"/>
                <w:szCs w:val="21"/>
                <w:lang w:val="en-US" w:eastAsia="zh-CN"/>
                <w14:textFill>
                  <w14:solidFill>
                    <w14:schemeClr w14:val="tx1"/>
                  </w14:solidFill>
                </w14:textFill>
              </w:rPr>
              <w:t>5</w:t>
            </w:r>
            <w:r>
              <w:rPr>
                <w:rFonts w:hint="eastAsia" w:eastAsia="仿宋_GB2312"/>
                <w:color w:val="000000" w:themeColor="text1"/>
                <w:szCs w:val="21"/>
                <w14:textFill>
                  <w14:solidFill>
                    <w14:schemeClr w14:val="tx1"/>
                  </w14:solidFill>
                </w14:textFill>
              </w:rPr>
              <w:t>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w:t>
            </w:r>
            <w:r>
              <w:rPr>
                <w:rFonts w:hint="eastAsia" w:eastAsia="仿宋_GB2312"/>
                <w:color w:val="000000" w:themeColor="text1"/>
                <w:szCs w:val="21"/>
                <w:lang w:val="en-US" w:eastAsia="zh-CN"/>
                <w14:textFill>
                  <w14:solidFill>
                    <w14:schemeClr w14:val="tx1"/>
                  </w14:solidFill>
                </w14:textFill>
              </w:rPr>
              <w:t>8</w:t>
            </w:r>
            <w:r>
              <w:rPr>
                <w:rFonts w:hint="eastAsia" w:eastAsia="仿宋_GB2312"/>
                <w:color w:val="000000" w:themeColor="text1"/>
                <w:szCs w:val="21"/>
                <w14:textFill>
                  <w14:solidFill>
                    <w14:schemeClr w14:val="tx1"/>
                  </w14:solidFill>
                </w14:textFill>
              </w:rPr>
              <w:t>年6月</w:t>
            </w:r>
          </w:p>
        </w:tc>
        <w:tc>
          <w:tcPr>
            <w:tcW w:w="1214"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2017—2018</w:t>
            </w: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p>
          <w:p>
            <w:pPr>
              <w:spacing w:line="300" w:lineRule="atLeast"/>
              <w:jc w:val="both"/>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14:textFill>
                  <w14:solidFill>
                    <w14:schemeClr w14:val="tx1"/>
                  </w14:solidFill>
                </w14:textFill>
              </w:rPr>
              <w:t>读研期间参加</w:t>
            </w:r>
            <w:r>
              <w:rPr>
                <w:rFonts w:hint="eastAsia" w:eastAsia="仿宋_GB2312"/>
                <w:color w:val="000000" w:themeColor="text1"/>
                <w:szCs w:val="21"/>
                <w:lang w:eastAsia="zh-CN"/>
                <w14:textFill>
                  <w14:solidFill>
                    <w14:schemeClr w14:val="tx1"/>
                  </w14:solidFill>
                </w14:textFill>
              </w:rPr>
              <w:t>完成</w:t>
            </w:r>
            <w:r>
              <w:rPr>
                <w:rFonts w:hint="eastAsia" w:eastAsia="仿宋_GB2312"/>
                <w:color w:val="000000" w:themeColor="text1"/>
                <w:szCs w:val="21"/>
                <w14:textFill>
                  <w14:solidFill>
                    <w14:schemeClr w14:val="tx1"/>
                  </w14:solidFill>
                </w14:textFill>
              </w:rPr>
              <w:t>乌市大浦沟垃圾处理场生态恢复工程规划设计</w:t>
            </w:r>
            <w:r>
              <w:rPr>
                <w:rFonts w:hint="eastAsia" w:eastAsia="仿宋_GB2312"/>
                <w:color w:val="000000" w:themeColor="text1"/>
                <w:szCs w:val="21"/>
                <w:lang w:eastAsia="zh-CN"/>
                <w14:textFill>
                  <w14:solidFill>
                    <w14:schemeClr w14:val="tx1"/>
                  </w14:solidFill>
                </w14:textFill>
              </w:rPr>
              <w:t>，通过评审，现已实施。并在</w:t>
            </w:r>
            <w:r>
              <w:rPr>
                <w:rFonts w:hint="eastAsia" w:eastAsia="仿宋_GB2312"/>
                <w:color w:val="000000" w:themeColor="text1"/>
                <w:szCs w:val="21"/>
                <w:lang w:val="en-US" w:eastAsia="zh-CN"/>
                <w14:textFill>
                  <w14:solidFill>
                    <w14:schemeClr w14:val="tx1"/>
                  </w14:solidFill>
                </w14:textFill>
              </w:rPr>
              <w:t>《现代园艺》发表论文。</w:t>
            </w:r>
          </w:p>
          <w:p>
            <w:pPr>
              <w:spacing w:line="300" w:lineRule="atLeast"/>
              <w:jc w:val="both"/>
              <w:rPr>
                <w:rFonts w:hint="eastAsia" w:eastAsia="仿宋_GB2312"/>
                <w:color w:val="000000" w:themeColor="text1"/>
                <w:szCs w:val="21"/>
                <w:lang w:val="en-US"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西白杨沟风景旅游区河道</w:t>
            </w:r>
            <w:r>
              <w:rPr>
                <w:rFonts w:hint="eastAsia" w:eastAsia="仿宋_GB2312"/>
                <w:color w:val="000000" w:themeColor="text1"/>
                <w:szCs w:val="21"/>
                <w:lang w:eastAsia="zh-CN"/>
                <w14:textFill>
                  <w14:solidFill>
                    <w14:schemeClr w14:val="tx1"/>
                  </w14:solidFill>
                </w14:textFill>
              </w:rPr>
              <w:t>景观</w:t>
            </w:r>
            <w:r>
              <w:rPr>
                <w:rFonts w:hint="eastAsia" w:eastAsia="仿宋_GB2312"/>
                <w:color w:val="000000" w:themeColor="text1"/>
                <w:szCs w:val="21"/>
                <w14:textFill>
                  <w14:solidFill>
                    <w14:schemeClr w14:val="tx1"/>
                  </w14:solidFill>
                </w14:textFill>
              </w:rPr>
              <w:t>规</w:t>
            </w:r>
            <w:r>
              <w:rPr>
                <w:rFonts w:hint="eastAsia" w:eastAsia="仿宋_GB2312"/>
                <w:color w:val="000000" w:themeColor="text1"/>
                <w:szCs w:val="21"/>
                <w:lang w:eastAsia="zh-CN"/>
                <w14:textFill>
                  <w14:solidFill>
                    <w14:schemeClr w14:val="tx1"/>
                  </w14:solidFill>
                </w14:textFill>
              </w:rPr>
              <w:t>划</w:t>
            </w:r>
            <w:r>
              <w:rPr>
                <w:rFonts w:hint="eastAsia" w:eastAsia="仿宋_GB2312"/>
                <w:color w:val="000000" w:themeColor="text1"/>
                <w:szCs w:val="21"/>
                <w14:textFill>
                  <w14:solidFill>
                    <w14:schemeClr w14:val="tx1"/>
                  </w14:solidFill>
                </w14:textFill>
              </w:rPr>
              <w:t>设计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李倩，吴亚静</w:t>
            </w:r>
          </w:p>
        </w:tc>
        <w:tc>
          <w:tcPr>
            <w:tcW w:w="2046" w:type="dxa"/>
            <w:tcBorders>
              <w:top w:val="single" w:color="auto" w:sz="6"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w:t>
            </w:r>
            <w:r>
              <w:rPr>
                <w:rFonts w:hint="eastAsia" w:eastAsia="仿宋_GB2312"/>
                <w:color w:val="000000" w:themeColor="text1"/>
                <w:szCs w:val="21"/>
                <w:lang w:val="en-US" w:eastAsia="zh-CN"/>
                <w14:textFill>
                  <w14:solidFill>
                    <w14:schemeClr w14:val="tx1"/>
                  </w14:solidFill>
                </w14:textFill>
              </w:rPr>
              <w:t>5</w:t>
            </w:r>
            <w:r>
              <w:rPr>
                <w:rFonts w:hint="eastAsia" w:eastAsia="仿宋_GB2312"/>
                <w:color w:val="000000" w:themeColor="text1"/>
                <w:szCs w:val="21"/>
                <w14:textFill>
                  <w14:solidFill>
                    <w14:schemeClr w14:val="tx1"/>
                  </w14:solidFill>
                </w14:textFill>
              </w:rPr>
              <w:t>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w:t>
            </w:r>
            <w:r>
              <w:rPr>
                <w:rFonts w:hint="eastAsia" w:eastAsia="仿宋_GB2312"/>
                <w:color w:val="000000" w:themeColor="text1"/>
                <w:szCs w:val="21"/>
                <w:lang w:val="en-US" w:eastAsia="zh-CN"/>
                <w14:textFill>
                  <w14:solidFill>
                    <w14:schemeClr w14:val="tx1"/>
                  </w14:solidFill>
                </w14:textFill>
              </w:rPr>
              <w:t>8</w:t>
            </w:r>
            <w:r>
              <w:rPr>
                <w:rFonts w:hint="eastAsia" w:eastAsia="仿宋_GB2312"/>
                <w:color w:val="000000" w:themeColor="text1"/>
                <w:szCs w:val="21"/>
                <w14:textFill>
                  <w14:solidFill>
                    <w14:schemeClr w14:val="tx1"/>
                  </w14:solidFill>
                </w14:textFill>
              </w:rPr>
              <w:t>年6月</w:t>
            </w:r>
          </w:p>
        </w:tc>
        <w:tc>
          <w:tcPr>
            <w:tcW w:w="1214"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2015—2016</w:t>
            </w: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参与</w:t>
            </w:r>
            <w:r>
              <w:rPr>
                <w:rFonts w:hint="eastAsia" w:eastAsia="仿宋_GB2312"/>
                <w:color w:val="000000" w:themeColor="text1"/>
                <w:szCs w:val="21"/>
                <w14:textFill>
                  <w14:solidFill>
                    <w14:schemeClr w14:val="tx1"/>
                  </w14:solidFill>
                </w14:textFill>
              </w:rPr>
              <w:t>西白杨沟风景旅游区河道</w:t>
            </w:r>
            <w:r>
              <w:rPr>
                <w:rFonts w:hint="eastAsia" w:eastAsia="仿宋_GB2312"/>
                <w:color w:val="000000" w:themeColor="text1"/>
                <w:szCs w:val="21"/>
                <w:lang w:eastAsia="zh-CN"/>
                <w14:textFill>
                  <w14:solidFill>
                    <w14:schemeClr w14:val="tx1"/>
                  </w14:solidFill>
                </w14:textFill>
              </w:rPr>
              <w:t>景观</w:t>
            </w:r>
            <w:r>
              <w:rPr>
                <w:rFonts w:hint="eastAsia" w:eastAsia="仿宋_GB2312"/>
                <w:color w:val="000000" w:themeColor="text1"/>
                <w:szCs w:val="21"/>
                <w14:textFill>
                  <w14:solidFill>
                    <w14:schemeClr w14:val="tx1"/>
                  </w14:solidFill>
                </w14:textFill>
              </w:rPr>
              <w:t>规</w:t>
            </w:r>
            <w:r>
              <w:rPr>
                <w:rFonts w:hint="eastAsia" w:eastAsia="仿宋_GB2312"/>
                <w:color w:val="000000" w:themeColor="text1"/>
                <w:szCs w:val="21"/>
                <w:lang w:eastAsia="zh-CN"/>
                <w14:textFill>
                  <w14:solidFill>
                    <w14:schemeClr w14:val="tx1"/>
                  </w14:solidFill>
                </w14:textFill>
              </w:rPr>
              <w:t>划</w:t>
            </w:r>
            <w:r>
              <w:rPr>
                <w:rFonts w:hint="eastAsia" w:eastAsia="仿宋_GB2312"/>
                <w:color w:val="000000" w:themeColor="text1"/>
                <w:szCs w:val="21"/>
                <w14:textFill>
                  <w14:solidFill>
                    <w14:schemeClr w14:val="tx1"/>
                  </w14:solidFill>
                </w14:textFill>
              </w:rPr>
              <w:t>设计</w:t>
            </w:r>
            <w:r>
              <w:rPr>
                <w:rFonts w:hint="eastAsia" w:eastAsia="仿宋_GB2312"/>
                <w:color w:val="000000" w:themeColor="text1"/>
                <w:szCs w:val="21"/>
                <w:lang w:eastAsia="zh-CN"/>
                <w14:textFill>
                  <w14:solidFill>
                    <w14:schemeClr w14:val="tx1"/>
                  </w14:solidFill>
                </w14:textFill>
              </w:rPr>
              <w:t>项目，并撰写论文在</w:t>
            </w:r>
            <w:r>
              <w:rPr>
                <w:rFonts w:hint="eastAsia" w:eastAsia="仿宋_GB2312"/>
                <w:color w:val="000000" w:themeColor="text1"/>
                <w:szCs w:val="21"/>
                <w14:textFill>
                  <w14:solidFill>
                    <w14:schemeClr w14:val="tx1"/>
                  </w14:solidFill>
                </w14:textFill>
              </w:rPr>
              <w:t>《陕西林业科技》期刊发表。</w:t>
            </w:r>
          </w:p>
          <w:p>
            <w:pPr>
              <w:spacing w:line="300" w:lineRule="atLeast"/>
              <w:jc w:val="both"/>
              <w:rPr>
                <w:rFonts w:hint="eastAsia" w:eastAsia="仿宋_GB2312"/>
                <w:color w:val="000000" w:themeColor="text1"/>
                <w:szCs w:val="21"/>
                <w:lang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基于VR技术的园林景观的设计与实践</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程千凌</w:t>
            </w:r>
          </w:p>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陈子璇</w:t>
            </w:r>
          </w:p>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王文基</w:t>
            </w:r>
          </w:p>
          <w:p>
            <w:pPr>
              <w:spacing w:line="300" w:lineRule="atLeast"/>
              <w:jc w:val="center"/>
              <w:rPr>
                <w:rFonts w:hint="eastAsia" w:eastAsia="仿宋_GB2312"/>
                <w:color w:val="000000" w:themeColor="text1"/>
                <w:szCs w:val="21"/>
                <w14:textFill>
                  <w14:solidFill>
                    <w14:schemeClr w14:val="tx1"/>
                  </w14:solidFill>
                </w14:textFill>
              </w:rPr>
            </w:pPr>
          </w:p>
        </w:tc>
        <w:tc>
          <w:tcPr>
            <w:tcW w:w="2046" w:type="dxa"/>
            <w:tcBorders>
              <w:top w:val="single" w:color="auto" w:sz="6" w:space="0"/>
              <w:left w:val="single" w:color="auto" w:sz="6" w:space="0"/>
              <w:bottom w:val="single" w:color="auto" w:sz="4"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园林专业本科生</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入学：2016年9月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毕业：2020年6月</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撰写研究报告、发表教研论文、制作虚拟模型。</w:t>
            </w:r>
          </w:p>
        </w:tc>
      </w:tr>
      <w:tr>
        <w:tblPrEx>
          <w:tblLayout w:type="fixed"/>
          <w:tblCellMar>
            <w:top w:w="0" w:type="dxa"/>
            <w:left w:w="28" w:type="dxa"/>
            <w:bottom w:w="0" w:type="dxa"/>
            <w:right w:w="28" w:type="dxa"/>
          </w:tblCellMar>
        </w:tblPrEx>
        <w:trPr>
          <w:cantSplit/>
          <w:trHeight w:val="2965"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2019北京世园会大众参与创意展园方案征集大赛</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游恒广</w:t>
            </w:r>
          </w:p>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龚雪迪</w:t>
            </w:r>
          </w:p>
        </w:tc>
        <w:tc>
          <w:tcPr>
            <w:tcW w:w="2046" w:type="dxa"/>
            <w:tcBorders>
              <w:top w:val="single" w:color="auto" w:sz="6"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w:t>
            </w:r>
            <w:r>
              <w:rPr>
                <w:rFonts w:hint="eastAsia" w:eastAsia="仿宋_GB2312"/>
                <w:color w:val="000000" w:themeColor="text1"/>
                <w:szCs w:val="21"/>
                <w:lang w:val="en-US" w:eastAsia="zh-CN"/>
                <w14:textFill>
                  <w14:solidFill>
                    <w14:schemeClr w14:val="tx1"/>
                  </w14:solidFill>
                </w14:textFill>
              </w:rPr>
              <w:t>4</w:t>
            </w:r>
            <w:r>
              <w:rPr>
                <w:rFonts w:hint="eastAsia" w:eastAsia="仿宋_GB2312"/>
                <w:color w:val="000000" w:themeColor="text1"/>
                <w:szCs w:val="21"/>
                <w14:textFill>
                  <w14:solidFill>
                    <w14:schemeClr w14:val="tx1"/>
                  </w14:solidFill>
                </w14:textFill>
              </w:rPr>
              <w:t>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w:t>
            </w:r>
            <w:r>
              <w:rPr>
                <w:rFonts w:hint="eastAsia" w:eastAsia="仿宋_GB2312"/>
                <w:color w:val="000000" w:themeColor="text1"/>
                <w:szCs w:val="21"/>
                <w:lang w:val="en-US" w:eastAsia="zh-CN"/>
                <w14:textFill>
                  <w14:solidFill>
                    <w14:schemeClr w14:val="tx1"/>
                  </w14:solidFill>
                </w14:textFill>
              </w:rPr>
              <w:t>7</w:t>
            </w:r>
            <w:r>
              <w:rPr>
                <w:rFonts w:hint="eastAsia" w:eastAsia="仿宋_GB2312"/>
                <w:color w:val="000000" w:themeColor="text1"/>
                <w:szCs w:val="21"/>
                <w14:textFill>
                  <w14:solidFill>
                    <w14:schemeClr w14:val="tx1"/>
                  </w14:solidFill>
                </w14:textFill>
              </w:rPr>
              <w:t>年6月</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w:t>
            </w:r>
            <w:r>
              <w:rPr>
                <w:rFonts w:hint="eastAsia" w:eastAsia="仿宋_GB2312"/>
                <w:color w:val="000000" w:themeColor="text1"/>
                <w:szCs w:val="21"/>
                <w:lang w:val="en-US" w:eastAsia="zh-CN"/>
                <w14:textFill>
                  <w14:solidFill>
                    <w14:schemeClr w14:val="tx1"/>
                  </w14:solidFill>
                </w14:textFill>
              </w:rPr>
              <w:t>70</w:t>
            </w:r>
            <w:r>
              <w:rPr>
                <w:rFonts w:hint="eastAsia" w:eastAsia="仿宋_GB2312"/>
                <w:color w:val="000000" w:themeColor="text1"/>
                <w:szCs w:val="21"/>
                <w14:textFill>
                  <w14:solidFill>
                    <w14:schemeClr w14:val="tx1"/>
                  </w14:solidFill>
                </w14:textFill>
              </w:rPr>
              <w:t>8</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由中国风景园林学会、北京世界园艺博览会事物协调局、北京园林学会、北京林业大学园林学院组织，面向全国发出“2019北京世园会大众参与创意展园方案征集大赛"活动公告，新疆农业大学在校风景园林硕士专业学生有三组（多人）积极参加了本次活动，并有一组获得“优秀奖”</w:t>
            </w:r>
            <w:r>
              <w:rPr>
                <w:rFonts w:hint="eastAsia" w:eastAsia="仿宋_GB2312"/>
                <w:color w:val="000000" w:themeColor="text1"/>
                <w:szCs w:val="21"/>
                <w:lang w:eastAsia="zh-CN"/>
                <w14:textFill>
                  <w14:solidFill>
                    <w14:schemeClr w14:val="tx1"/>
                  </w14:solidFill>
                </w14:textFill>
              </w:rPr>
              <w:t>。</w:t>
            </w:r>
          </w:p>
          <w:p>
            <w:pPr>
              <w:spacing w:line="300" w:lineRule="atLeast"/>
              <w:jc w:val="both"/>
              <w:rPr>
                <w:rFonts w:hint="eastAsia" w:eastAsia="仿宋_GB2312"/>
                <w:color w:val="000000" w:themeColor="text1"/>
                <w:szCs w:val="21"/>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国家级大学生创新项目</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朱敏嘉</w:t>
            </w:r>
          </w:p>
        </w:tc>
        <w:tc>
          <w:tcPr>
            <w:tcW w:w="2046" w:type="dxa"/>
            <w:tcBorders>
              <w:top w:val="single" w:color="auto" w:sz="6"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(201609/201907)</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201609</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val="en-US" w:eastAsia="zh-CN"/>
                <w14:textFill>
                  <w14:solidFill>
                    <w14:schemeClr w14:val="tx1"/>
                  </w14:solidFill>
                </w14:textFill>
              </w:rPr>
            </w:pPr>
          </w:p>
          <w:p>
            <w:pPr>
              <w:spacing w:line="300" w:lineRule="atLeast"/>
              <w:jc w:val="both"/>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粗炳独尾草等三种乡土观赏植物的引种驯化研究。</w:t>
            </w:r>
          </w:p>
          <w:p>
            <w:pPr>
              <w:spacing w:line="300" w:lineRule="atLeast"/>
              <w:jc w:val="both"/>
              <w:rPr>
                <w:rFonts w:hint="eastAsia" w:eastAsia="仿宋_GB2312"/>
                <w:color w:val="000000" w:themeColor="text1"/>
                <w:szCs w:val="21"/>
                <w:lang w:val="en-US"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盐湖景区旅游开发规划设计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王弘烨</w:t>
            </w:r>
          </w:p>
        </w:tc>
        <w:tc>
          <w:tcPr>
            <w:tcW w:w="2046" w:type="dxa"/>
            <w:tcBorders>
              <w:top w:val="single" w:color="auto" w:sz="6" w:space="0"/>
              <w:left w:val="single" w:color="auto" w:sz="6" w:space="0"/>
              <w:bottom w:val="single" w:color="auto" w:sz="6"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w:t>
            </w:r>
            <w:r>
              <w:rPr>
                <w:rFonts w:hint="eastAsia" w:eastAsia="仿宋_GB2312"/>
                <w:color w:val="000000" w:themeColor="text1"/>
                <w:szCs w:val="21"/>
                <w:lang w:val="en-US" w:eastAsia="zh-CN"/>
                <w14:textFill>
                  <w14:solidFill>
                    <w14:schemeClr w14:val="tx1"/>
                  </w14:solidFill>
                </w14:textFill>
              </w:rPr>
              <w:t>4</w:t>
            </w:r>
            <w:r>
              <w:rPr>
                <w:rFonts w:hint="eastAsia" w:eastAsia="仿宋_GB2312"/>
                <w:color w:val="000000" w:themeColor="text1"/>
                <w:szCs w:val="21"/>
                <w14:textFill>
                  <w14:solidFill>
                    <w14:schemeClr w14:val="tx1"/>
                  </w14:solidFill>
                </w14:textFill>
              </w:rPr>
              <w:t>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w:t>
            </w:r>
            <w:r>
              <w:rPr>
                <w:rFonts w:hint="eastAsia" w:eastAsia="仿宋_GB2312"/>
                <w:color w:val="000000" w:themeColor="text1"/>
                <w:szCs w:val="21"/>
                <w:lang w:val="en-US" w:eastAsia="zh-CN"/>
                <w14:textFill>
                  <w14:solidFill>
                    <w14:schemeClr w14:val="tx1"/>
                  </w14:solidFill>
                </w14:textFill>
              </w:rPr>
              <w:t>7</w:t>
            </w:r>
            <w:r>
              <w:rPr>
                <w:rFonts w:hint="eastAsia" w:eastAsia="仿宋_GB2312"/>
                <w:color w:val="000000" w:themeColor="text1"/>
                <w:szCs w:val="21"/>
                <w14:textFill>
                  <w14:solidFill>
                    <w14:schemeClr w14:val="tx1"/>
                  </w14:solidFill>
                </w14:textFill>
              </w:rPr>
              <w:t>年6月</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2016—2017</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p>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经过全面调研、结合上位规划，做出了切实可行的旅游开发规划设计，部分已实施完成。</w:t>
            </w:r>
          </w:p>
          <w:p>
            <w:pPr>
              <w:spacing w:line="300" w:lineRule="atLeast"/>
              <w:jc w:val="both"/>
              <w:rPr>
                <w:rFonts w:hint="eastAsia" w:eastAsia="仿宋_GB2312"/>
                <w:color w:val="000000" w:themeColor="text1"/>
                <w:szCs w:val="21"/>
                <w:lang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城市增绿街道绿化模式构建-------以乌鲁木齐克西路为例</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汪凯元</w:t>
            </w:r>
          </w:p>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王平平</w:t>
            </w:r>
          </w:p>
          <w:p>
            <w:pPr>
              <w:spacing w:line="300" w:lineRule="atLeast"/>
              <w:jc w:val="center"/>
              <w:rPr>
                <w:rFonts w:hint="eastAsia" w:eastAsia="仿宋_GB2312"/>
                <w:color w:val="000000" w:themeColor="text1"/>
                <w:szCs w:val="21"/>
                <w:lang w:eastAsia="zh-CN"/>
                <w14:textFill>
                  <w14:solidFill>
                    <w14:schemeClr w14:val="tx1"/>
                  </w14:solidFill>
                </w14:textFill>
              </w:rPr>
            </w:pPr>
          </w:p>
        </w:tc>
        <w:tc>
          <w:tcPr>
            <w:tcW w:w="2046" w:type="dxa"/>
            <w:tcBorders>
              <w:top w:val="single" w:color="auto" w:sz="6" w:space="0"/>
              <w:left w:val="single" w:color="auto" w:sz="6" w:space="0"/>
              <w:bottom w:val="single" w:color="auto" w:sz="4" w:space="0"/>
              <w:right w:val="single" w:color="auto" w:sz="4"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园林专业本科生</w:t>
            </w:r>
          </w:p>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入学：2015年9月</w:t>
            </w:r>
          </w:p>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毕业：2019年6月</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2016</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eastAsia="zh-CN"/>
                <w14:textFill>
                  <w14:solidFill>
                    <w14:schemeClr w14:val="tx1"/>
                  </w14:solidFill>
                </w14:textFill>
              </w:rPr>
            </w:pPr>
          </w:p>
          <w:p>
            <w:pPr>
              <w:spacing w:line="300" w:lineRule="atLeast"/>
              <w:jc w:val="both"/>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此成果是汪凯元等同学申请的校级大学生创新项目，通过对典型代表街道克西街进行现状调查、整合、分析，充分和巧妙利用空间，规划和设计出周边绿化模式，探索出一种适合城市发展，美化城市的一种绿化模式。</w:t>
            </w:r>
          </w:p>
          <w:p>
            <w:pPr>
              <w:spacing w:line="300" w:lineRule="atLeast"/>
              <w:jc w:val="both"/>
              <w:rPr>
                <w:rFonts w:hint="eastAsia" w:eastAsia="仿宋_GB2312"/>
                <w:color w:val="000000" w:themeColor="text1"/>
                <w:szCs w:val="21"/>
                <w:lang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539" w:hRule="atLeast"/>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《新疆林木种质资源—喀什地区分册》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研究生</w:t>
            </w:r>
          </w:p>
          <w:p>
            <w:pPr>
              <w:spacing w:line="300" w:lineRule="atLeas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本科生</w:t>
            </w:r>
          </w:p>
          <w:p>
            <w:pPr>
              <w:spacing w:line="300" w:lineRule="atLeast"/>
              <w:jc w:val="center"/>
              <w:rPr>
                <w:rFonts w:hint="eastAsia" w:eastAsia="仿宋_GB2312"/>
                <w:color w:val="000000" w:themeColor="text1"/>
                <w:szCs w:val="21"/>
                <w14:textFill>
                  <w14:solidFill>
                    <w14:schemeClr w14:val="tx1"/>
                  </w14:solidFill>
                </w14:textFill>
              </w:rPr>
            </w:pPr>
          </w:p>
        </w:tc>
        <w:tc>
          <w:tcPr>
            <w:tcW w:w="2046" w:type="dxa"/>
            <w:tcBorders>
              <w:top w:val="single" w:color="auto" w:sz="6" w:space="0"/>
              <w:left w:val="single" w:color="auto" w:sz="6" w:space="0"/>
              <w:bottom w:val="single" w:color="auto" w:sz="4"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风景园林硕士</w:t>
            </w:r>
            <w:r>
              <w:rPr>
                <w:rFonts w:hint="eastAsia" w:eastAsia="仿宋_GB2312"/>
                <w:color w:val="000000" w:themeColor="text1"/>
                <w:szCs w:val="21"/>
                <w:lang w:eastAsia="zh-CN"/>
                <w14:textFill>
                  <w14:solidFill>
                    <w14:schemeClr w14:val="tx1"/>
                  </w14:solidFill>
                </w14:textFill>
              </w:rPr>
              <w:t>及本科生</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入学：2013年9月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毕业：2017年6月</w:t>
            </w:r>
          </w:p>
        </w:tc>
        <w:tc>
          <w:tcPr>
            <w:tcW w:w="121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2016-2017</w:t>
            </w: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both"/>
              <w:rPr>
                <w:rFonts w:hint="eastAsia" w:eastAsia="仿宋_GB2312"/>
                <w:color w:val="000000" w:themeColor="text1"/>
                <w:szCs w:val="21"/>
                <w:lang w:val="en-US" w:eastAsia="zh-CN"/>
                <w14:textFill>
                  <w14:solidFill>
                    <w14:schemeClr w14:val="tx1"/>
                  </w14:solidFill>
                </w14:textFill>
              </w:rPr>
            </w:pPr>
          </w:p>
          <w:p>
            <w:pPr>
              <w:spacing w:line="300" w:lineRule="atLeast"/>
              <w:jc w:val="both"/>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参加喀什地区林木种质资源外业调查，发现国家级珍稀保护树种8种，新疆珍稀保护树种12种；古树502株隶属于6科7属14种1变种。调查还显示喀什地区是全疆巴旦木、阿月浑子、樱桃品种最丰富的地区，分别有70个，24个和32个。还发现植物新等级8个。本专著正在编写中。</w:t>
            </w:r>
          </w:p>
          <w:p>
            <w:pPr>
              <w:spacing w:line="300" w:lineRule="atLeast"/>
              <w:jc w:val="both"/>
              <w:rPr>
                <w:rFonts w:hint="eastAsia" w:eastAsia="仿宋_GB2312"/>
                <w:color w:val="000000" w:themeColor="text1"/>
                <w:szCs w:val="21"/>
                <w:lang w:val="en-US" w:eastAsia="zh-CN"/>
                <w14:textFill>
                  <w14:solidFill>
                    <w14:schemeClr w14:val="tx1"/>
                  </w14:solidFill>
                </w14:textFill>
              </w:rPr>
            </w:pPr>
          </w:p>
        </w:tc>
      </w:tr>
      <w:tr>
        <w:tblPrEx>
          <w:tblLayout w:type="fixed"/>
          <w:tblCellMar>
            <w:top w:w="0" w:type="dxa"/>
            <w:left w:w="28" w:type="dxa"/>
            <w:bottom w:w="0" w:type="dxa"/>
            <w:right w:w="28" w:type="dxa"/>
          </w:tblCellMar>
        </w:tblPrEx>
        <w:trPr>
          <w:cantSplit/>
          <w:trHeight w:val="2795" w:hRule="atLeast"/>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哈萨克族传统民居建筑生态性调研研究</w:t>
            </w: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江波拉提·木黑亚提</w:t>
            </w:r>
          </w:p>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阿勒玛古丽·努尔巴合提 那孜古丽·胡安汉</w:t>
            </w:r>
          </w:p>
        </w:tc>
        <w:tc>
          <w:tcPr>
            <w:tcW w:w="2046" w:type="dxa"/>
            <w:tcBorders>
              <w:top w:val="single" w:color="auto" w:sz="6" w:space="0"/>
              <w:left w:val="single" w:color="auto" w:sz="6" w:space="0"/>
              <w:bottom w:val="single" w:color="auto" w:sz="12" w:space="0"/>
              <w:right w:val="single" w:color="auto" w:sz="4"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风景园林本科</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入学：2013年9月</w:t>
            </w:r>
          </w:p>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毕业：2017年6月</w:t>
            </w:r>
          </w:p>
        </w:tc>
        <w:tc>
          <w:tcPr>
            <w:tcW w:w="1214"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201611</w:t>
            </w: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both"/>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为校级大学生创新项目，</w:t>
            </w:r>
            <w:r>
              <w:rPr>
                <w:rFonts w:hint="eastAsia" w:eastAsia="仿宋_GB2312"/>
                <w:color w:val="000000" w:themeColor="text1"/>
                <w:szCs w:val="21"/>
                <w14:textFill>
                  <w14:solidFill>
                    <w14:schemeClr w14:val="tx1"/>
                  </w14:solidFill>
                </w14:textFill>
              </w:rPr>
              <w:t>完成调研报告</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根据调研报告内容设计哈萨克族生态性特征的现代民居</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并完成图纸和模型</w:t>
            </w:r>
            <w:r>
              <w:rPr>
                <w:rFonts w:hint="eastAsia" w:eastAsia="仿宋_GB2312"/>
                <w:color w:val="000000" w:themeColor="text1"/>
                <w:szCs w:val="21"/>
                <w:lang w:eastAsia="zh-CN"/>
                <w14:textFill>
                  <w14:solidFill>
                    <w14:schemeClr w14:val="tx1"/>
                  </w14:solidFill>
                </w14:textFill>
              </w:rPr>
              <w:t>，撰写</w:t>
            </w:r>
            <w:r>
              <w:rPr>
                <w:rFonts w:hint="eastAsia" w:eastAsia="仿宋_GB2312"/>
                <w:color w:val="000000" w:themeColor="text1"/>
                <w:szCs w:val="21"/>
                <w14:textFill>
                  <w14:solidFill>
                    <w14:schemeClr w14:val="tx1"/>
                  </w14:solidFill>
                </w14:textFill>
              </w:rPr>
              <w:t>论文在“门窗”杂志发表</w:t>
            </w:r>
          </w:p>
          <w:p>
            <w:pPr>
              <w:spacing w:line="300" w:lineRule="atLeast"/>
              <w:jc w:val="both"/>
              <w:rPr>
                <w:rFonts w:hint="eastAsia" w:eastAsia="仿宋_GB2312"/>
                <w:color w:val="000000" w:themeColor="text1"/>
                <w:szCs w:val="21"/>
                <w14:textFill>
                  <w14:solidFill>
                    <w14:schemeClr w14:val="tx1"/>
                  </w14:solidFill>
                </w14:textFill>
              </w:rPr>
            </w:pPr>
          </w:p>
        </w:tc>
      </w:tr>
    </w:tbl>
    <w:p>
      <w:pPr>
        <w:spacing w:line="300" w:lineRule="exact"/>
        <w:ind w:left="361" w:leftChars="172"/>
        <w:rPr>
          <w:rFonts w:hAnsiTheme="minorEastAsia" w:eastAsiaTheme="minorEastAsia"/>
          <w:sz w:val="18"/>
          <w:szCs w:val="18"/>
        </w:rPr>
      </w:pPr>
    </w:p>
    <w:p>
      <w:pPr>
        <w:snapToGrid w:val="0"/>
        <w:spacing w:line="240" w:lineRule="atLeast"/>
        <w:ind w:right="6"/>
        <w:jc w:val="center"/>
        <w:rPr>
          <w:color w:val="000000" w:themeColor="text1"/>
          <w:sz w:val="18"/>
          <w14:textFill>
            <w14:solidFill>
              <w14:schemeClr w14:val="tx1"/>
            </w14:solidFill>
          </w14:textFill>
        </w:rPr>
      </w:pPr>
    </w:p>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学位类别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Ⅳ</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培养环境与条件</w:t>
      </w:r>
    </w:p>
    <w:tbl>
      <w:tblPr>
        <w:tblStyle w:val="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b/>
                <w:bCs/>
              </w:rPr>
              <w:t xml:space="preserve">  </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10"/>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rPr>
              <w:t>干旱区绿洲果树与粮棉间作关键技术研发与示范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rPr>
              <w:t>原创性研究成果</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王世伟</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rPr>
              <w:t>建立核桃、杏丰产栽培技术推广示范区2400亩，辐射带动32206亩，累计培训县、乡、村技术人员739人次、果农6466人次，每年可创直接经济效益7000多万元。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rPr>
              <w:t>荒漠林生态保育与恢复方法</w:t>
            </w:r>
          </w:p>
          <w:p>
            <w:pPr>
              <w:jc w:val="left"/>
              <w:rPr>
                <w:rFonts w:hint="eastAsia" w:eastAsia="仿宋_GB2312"/>
                <w:szCs w:val="21"/>
              </w:rPr>
            </w:pPr>
            <w:r>
              <w:rPr>
                <w:rFonts w:hint="eastAsia" w:eastAsia="仿宋_GB2312"/>
                <w:szCs w:val="21"/>
              </w:rPr>
              <w:t>抗旱造林方法</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rPr>
              <w:t>技术规范</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潘存德</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rPr>
              <w:t>依托本成果，2016年度三北五期工程综合示范区建设项目《干旱区绿洲荒漠化防治造林技术示范推广项目》得以顺利开展，完成荒漠区造林13000亩，项目区草本植被覆盖度达到70%, 造林成活率达到68.5%。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rPr>
              <w:t>特色林果重大病虫持续高效绿色防控技术研究</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rPr>
              <w:t>原创性研究成果</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阿地力</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rPr>
              <w:t>建设核桃腐烂病试验示范区100亩，推广示范区面积5000亩，辐射带动超过50万亩；培训县乡技术骨干300名，乡镇农民技术员和果农5万多人次，推广示范区病害防治效果要达到92%以上。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rPr>
              <w:t>枣树重大检疫性有害生物（枣实蝇）生物生态学特性及综合防控技术研究</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rPr>
              <w:t>原创性研究成果</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lang w:eastAsia="zh-CN"/>
              </w:rPr>
              <w:t>阿地力</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rPr>
              <w:t>建设枣实蝇综合防控试验示范区500亩，推广示范区面积15000亩，辐射带动超过30万亩；培训县乡技术骨干200名，乡镇农民技术员和果农2万多人次，推广示范区枣实蝇防治效果要达到95%以上。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rPr>
              <w:t>红枣黑斑病防控技术研究与示范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rPr>
              <w:t>原创性研究成果</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马</w:t>
            </w:r>
            <w:r>
              <w:rPr>
                <w:rFonts w:hint="eastAsia" w:eastAsia="仿宋_GB2312"/>
                <w:szCs w:val="21"/>
                <w:lang w:val="en-US" w:eastAsia="zh-CN"/>
              </w:rPr>
              <w:t xml:space="preserve">  </w:t>
            </w:r>
            <w:r>
              <w:rPr>
                <w:rFonts w:hint="eastAsia" w:eastAsia="仿宋_GB2312"/>
                <w:szCs w:val="21"/>
                <w:lang w:eastAsia="zh-CN"/>
              </w:rPr>
              <w:t>荣</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rPr>
              <w:t>建设红枣黑斑病综合防控试验示范区500亩，推广示范区面积8000亩，辐射带动超过10万亩；培训县乡技术骨干300人次，乡镇农民技术员和果农1.2万多人次，通过该技术的推广示范，红枣黑斑病的田间发病率降低10-15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仿宋_GB2312"/>
                <w:szCs w:val="21"/>
              </w:rPr>
            </w:pPr>
            <w:r>
              <w:rPr>
                <w:rFonts w:hint="eastAsia" w:eastAsia="仿宋_GB2312"/>
                <w:szCs w:val="21"/>
                <w:lang w:val="en-US" w:eastAsia="zh-CN"/>
              </w:rPr>
              <w:t>一种基于SSR分子标记技术鉴别扁桃属植物种质的方法</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lang w:val="en-US" w:eastAsia="zh-CN"/>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Cs w:val="21"/>
              </w:rPr>
            </w:pPr>
            <w:r>
              <w:rPr>
                <w:rFonts w:hint="eastAsia" w:eastAsia="仿宋_GB2312"/>
                <w:szCs w:val="21"/>
                <w:lang w:val="en-US" w:eastAsia="zh-CN"/>
              </w:rPr>
              <w:t>曾斌</w:t>
            </w:r>
          </w:p>
        </w:tc>
        <w:tc>
          <w:tcPr>
            <w:tcW w:w="3967" w:type="dxa"/>
            <w:tcBorders>
              <w:top w:val="single" w:color="auto" w:sz="4" w:space="0"/>
              <w:left w:val="single" w:color="auto" w:sz="4" w:space="0"/>
              <w:bottom w:val="single" w:color="auto" w:sz="4" w:space="0"/>
              <w:right w:val="single" w:color="auto" w:sz="12" w:space="0"/>
            </w:tcBorders>
            <w:vAlign w:val="center"/>
          </w:tcPr>
          <w:p>
            <w:pPr>
              <w:jc w:val="left"/>
              <w:rPr>
                <w:rFonts w:hint="eastAsia" w:eastAsia="仿宋_GB2312"/>
                <w:szCs w:val="21"/>
              </w:rPr>
            </w:pPr>
            <w:r>
              <w:rPr>
                <w:rFonts w:hint="eastAsia" w:eastAsia="仿宋_GB2312"/>
                <w:szCs w:val="21"/>
                <w:lang w:val="en-US" w:eastAsia="zh-CN"/>
              </w:rPr>
              <w:t>该方法通过选择多态性高的SSR引物，对国内外55份扁桃属植物种质材料进行SSR－PCR扩增反应、电泳检测、统计分析。为进一步区分扁桃类植物种质资源亲缘关系远近提供了重要途径。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一种雪菊穴盘育苗移栽方法</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秦勇</w:t>
            </w:r>
          </w:p>
        </w:tc>
        <w:tc>
          <w:tcPr>
            <w:tcW w:w="3967" w:type="dxa"/>
            <w:tcBorders>
              <w:top w:val="single" w:color="auto" w:sz="4" w:space="0"/>
              <w:left w:val="single" w:color="auto" w:sz="4" w:space="0"/>
              <w:bottom w:val="single" w:color="auto" w:sz="4" w:space="0"/>
              <w:right w:val="single" w:color="auto" w:sz="12" w:space="0"/>
            </w:tcBorders>
            <w:vAlign w:val="center"/>
          </w:tcPr>
          <w:p>
            <w:pPr>
              <w:pStyle w:val="10"/>
              <w:snapToGrid w:val="0"/>
              <w:spacing w:before="0" w:after="0" w:line="240" w:lineRule="auto"/>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本发明提供一种雪菊穴盘育苗移栽方法。采用本发明的方法，雪菊的采收期提前15天以上，生育期相应地延长15天以上，平均亩产量由35千克提高到40千克以上，平均每亩种子用量由1000g降低至200g。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hint="eastAsia" w:ascii="Times New Roman" w:eastAsia="宋体"/>
                <w:color w:val="000000" w:themeColor="text1"/>
                <w:kern w:val="2"/>
                <w:szCs w:val="21"/>
                <w:lang w:val="en-US" w:eastAsia="zh-CN"/>
                <w14:textFill>
                  <w14:solidFill>
                    <w14:schemeClr w14:val="tx1"/>
                  </w14:solidFill>
                </w14:textFill>
              </w:rPr>
            </w:pPr>
            <w:r>
              <w:rPr>
                <w:rFonts w:hint="eastAsia" w:ascii="Times New Roman"/>
                <w:color w:val="000000" w:themeColor="text1"/>
                <w:kern w:val="2"/>
                <w:szCs w:val="21"/>
                <w:lang w:val="en-US" w:eastAsia="zh-CN"/>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一种库尔勒香梨授粉用花粉质量检测方法</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何天明</w:t>
            </w:r>
          </w:p>
        </w:tc>
        <w:tc>
          <w:tcPr>
            <w:tcW w:w="3967" w:type="dxa"/>
            <w:tcBorders>
              <w:top w:val="single" w:color="auto" w:sz="4" w:space="0"/>
              <w:left w:val="single" w:color="auto" w:sz="4" w:space="0"/>
              <w:bottom w:val="single" w:color="auto" w:sz="4" w:space="0"/>
              <w:right w:val="single" w:color="auto" w:sz="12" w:space="0"/>
            </w:tcBorders>
            <w:vAlign w:val="center"/>
          </w:tcPr>
          <w:p>
            <w:pPr>
              <w:pStyle w:val="10"/>
              <w:snapToGrid w:val="0"/>
              <w:spacing w:before="0" w:after="0" w:line="240" w:lineRule="auto"/>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本发明公开了一种库尔勒香梨授粉用花粉质量检测的方法。本发明创造性地将实验室分析与田间调查分析有机结合，建立了一套完整适用性强的库尔勒香梨授粉用花粉质量检测方法，具有广泛的应用价值。</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hint="eastAsia" w:eastAsiaTheme="minorEastAsia"/>
          <w:bCs/>
          <w:color w:val="000000" w:themeColor="text1"/>
          <w:sz w:val="18"/>
          <w:szCs w:val="18"/>
          <w14:textFill>
            <w14:solidFill>
              <w14:schemeClr w14:val="tx1"/>
            </w14:solidFill>
          </w14:textFill>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p>
      <w:pPr>
        <w:spacing w:line="300" w:lineRule="exact"/>
        <w:ind w:left="359" w:leftChars="171" w:firstLine="158" w:firstLineChars="88"/>
        <w:rPr>
          <w:rFonts w:hint="eastAsia" w:eastAsiaTheme="minorEastAsia"/>
          <w:bCs/>
          <w:color w:val="000000" w:themeColor="text1"/>
          <w:sz w:val="18"/>
          <w:szCs w:val="18"/>
          <w14:textFill>
            <w14:solidFill>
              <w14:schemeClr w14:val="tx1"/>
            </w14:solidFill>
          </w14:textFill>
        </w:rPr>
      </w:pPr>
    </w:p>
    <w:p>
      <w:pPr>
        <w:spacing w:line="300" w:lineRule="exact"/>
        <w:ind w:left="359" w:leftChars="171" w:firstLine="158" w:firstLineChars="88"/>
        <w:rPr>
          <w:rFonts w:hint="eastAsia" w:eastAsiaTheme="minorEastAsia"/>
          <w:bCs/>
          <w:color w:val="000000" w:themeColor="text1"/>
          <w:sz w:val="18"/>
          <w:szCs w:val="18"/>
          <w14:textFill>
            <w14:solidFill>
              <w14:schemeClr w14:val="tx1"/>
            </w14:solidFill>
          </w14:textFill>
        </w:rPr>
      </w:pPr>
    </w:p>
    <w:tbl>
      <w:tblPr>
        <w:tblStyle w:val="9"/>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002"/>
        <w:gridCol w:w="408"/>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6"/>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  </w:t>
            </w:r>
            <w:r>
              <w:rPr>
                <w:rFonts w:hint="eastAsia" w:eastAsia="仿宋_GB2312"/>
                <w:b/>
                <w:bCs/>
                <w:kern w:val="0"/>
                <w:szCs w:val="20"/>
              </w:rPr>
              <w:t>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6"/>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002"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825" w:type="dxa"/>
            <w:gridSpan w:val="2"/>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002"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825"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002"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825"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6"/>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gridSpan w:val="2"/>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演讲比赛</w:t>
            </w:r>
          </w:p>
        </w:tc>
        <w:tc>
          <w:tcPr>
            <w:tcW w:w="2410" w:type="dxa"/>
            <w:gridSpan w:val="2"/>
            <w:tcBorders>
              <w:top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西北五省研究生英语演讲比赛优胜奖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2013年</w:t>
            </w:r>
          </w:p>
        </w:tc>
        <w:tc>
          <w:tcPr>
            <w:tcW w:w="3680" w:type="dxa"/>
            <w:tcBorders>
              <w:top w:val="single" w:color="auto" w:sz="4" w:space="0"/>
              <w:left w:val="single" w:color="auto" w:sz="4" w:space="0"/>
            </w:tcBorders>
            <w:vAlign w:val="center"/>
          </w:tcPr>
          <w:p>
            <w:pPr>
              <w:adjustRightInd w:val="0"/>
              <w:jc w:val="left"/>
              <w:textAlignment w:val="baseline"/>
              <w:rPr>
                <w:rFonts w:eastAsia="仿宋_GB2312"/>
                <w:color w:val="000000"/>
                <w:kern w:val="0"/>
                <w:szCs w:val="21"/>
              </w:rPr>
            </w:pPr>
            <w:r>
              <w:rPr>
                <w:rFonts w:hint="eastAsia" w:eastAsia="仿宋_GB2312"/>
                <w:color w:val="000000"/>
                <w:kern w:val="0"/>
                <w:szCs w:val="21"/>
              </w:rPr>
              <w:t>唐菁，我专业2013级研究生，在</w:t>
            </w:r>
            <w:r>
              <w:rPr>
                <w:rFonts w:hint="eastAsia" w:eastAsia="仿宋_GB2312"/>
                <w:bCs/>
                <w:color w:val="000000"/>
                <w:kern w:val="0"/>
                <w:szCs w:val="21"/>
              </w:rPr>
              <w:t>西北五省研究生在非英语专业，英语演讲比赛表现突出获优胜奖。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演讲比赛</w:t>
            </w:r>
          </w:p>
        </w:tc>
        <w:tc>
          <w:tcPr>
            <w:tcW w:w="2410" w:type="dxa"/>
            <w:gridSpan w:val="2"/>
            <w:tcBorders>
              <w:bottom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CCTV全国英语演讲比赛新疆赛区一等奖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hint="eastAsia" w:eastAsia="仿宋_GB2312"/>
                <w:bCs/>
                <w:color w:val="000000"/>
                <w:kern w:val="0"/>
                <w:szCs w:val="21"/>
              </w:rPr>
              <w:t>2013年</w:t>
            </w:r>
          </w:p>
        </w:tc>
        <w:tc>
          <w:tcPr>
            <w:tcW w:w="3680" w:type="dxa"/>
            <w:tcBorders>
              <w:left w:val="single" w:color="auto" w:sz="4" w:space="0"/>
              <w:bottom w:val="single" w:color="auto" w:sz="4" w:space="0"/>
            </w:tcBorders>
            <w:vAlign w:val="center"/>
          </w:tcPr>
          <w:p>
            <w:pPr>
              <w:adjustRightInd w:val="0"/>
              <w:jc w:val="left"/>
              <w:textAlignment w:val="baseline"/>
              <w:rPr>
                <w:rFonts w:eastAsia="仿宋_GB2312"/>
                <w:color w:val="000000"/>
                <w:kern w:val="0"/>
                <w:szCs w:val="21"/>
              </w:rPr>
            </w:pPr>
            <w:r>
              <w:rPr>
                <w:rFonts w:hint="eastAsia" w:eastAsia="仿宋_GB2312"/>
                <w:color w:val="000000"/>
                <w:kern w:val="0"/>
                <w:szCs w:val="21"/>
              </w:rPr>
              <w:t>唐菁，我专业2013级研究生在</w:t>
            </w:r>
            <w:r>
              <w:rPr>
                <w:rFonts w:hint="eastAsia" w:eastAsia="仿宋_GB2312"/>
                <w:bCs/>
                <w:color w:val="000000"/>
                <w:kern w:val="0"/>
                <w:szCs w:val="21"/>
              </w:rPr>
              <w:t>西北五省研究生在非英语专业，英语演讲比赛新疆赛区一等奖。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gridSpan w:val="2"/>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6"/>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4" w:hRule="exact"/>
          <w:jc w:val="center"/>
        </w:trPr>
        <w:tc>
          <w:tcPr>
            <w:tcW w:w="9571" w:type="dxa"/>
            <w:gridSpan w:val="6"/>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pgNumType w:fmt="decimal"/>
          <w:cols w:space="720" w:num="1"/>
          <w:docGrid w:type="lines" w:linePitch="312" w:charSpace="0"/>
        </w:sectPr>
      </w:pPr>
    </w:p>
    <w:tbl>
      <w:tblPr>
        <w:tblStyle w:val="9"/>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1359"/>
        <w:gridCol w:w="1035"/>
        <w:gridCol w:w="649"/>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13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1035"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建立年月</w:t>
            </w:r>
          </w:p>
        </w:tc>
        <w:tc>
          <w:tcPr>
            <w:tcW w:w="64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三坪农场实习基地</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自主建设管理基地</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农第12师三坪农场</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2011</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6983" w:type="dxa"/>
            <w:tcBorders>
              <w:top w:val="single" w:color="auto" w:sz="8" w:space="0"/>
              <w:right w:val="single" w:color="auto" w:sz="12" w:space="0"/>
            </w:tcBorders>
            <w:vAlign w:val="center"/>
          </w:tcPr>
          <w:p>
            <w:pPr>
              <w:pStyle w:val="5"/>
              <w:widowControl/>
              <w:spacing w:before="100" w:after="100"/>
              <w:rPr>
                <w:rFonts w:eastAsia="仿宋_GB2312" w:cs="仿宋"/>
                <w:color w:val="000000" w:themeColor="text1"/>
                <w:szCs w:val="21"/>
                <w14:textFill>
                  <w14:solidFill>
                    <w14:schemeClr w14:val="tx1"/>
                  </w14:solidFill>
                </w14:textFill>
              </w:rPr>
            </w:pPr>
            <w:r>
              <w:rPr>
                <w:highlight w:val="none"/>
              </w:rPr>
              <w:fldChar w:fldCharType="begin"/>
            </w:r>
            <w:r>
              <w:rPr>
                <w:highlight w:val="none"/>
              </w:rPr>
              <w:instrText xml:space="preserve"> HYPERLINK "http://spxq.xjau.edu.cn/2018/0503/c2376a59217/page.htm" \t "_blank" \o "新疆农业大学三坪实验实习基地暨三坪现代农业科技示范园区简介" </w:instrText>
            </w:r>
            <w:r>
              <w:rPr>
                <w:highlight w:val="none"/>
              </w:rPr>
              <w:fldChar w:fldCharType="separate"/>
            </w:r>
            <w:r>
              <w:rPr>
                <w:rFonts w:eastAsia="仿宋_GB2312" w:cs="仿宋"/>
                <w:color w:val="000000" w:themeColor="text1"/>
                <w:kern w:val="2"/>
                <w:sz w:val="21"/>
                <w:szCs w:val="21"/>
                <w:highlight w:val="none"/>
                <w14:textFill>
                  <w14:solidFill>
                    <w14:schemeClr w14:val="tx1"/>
                  </w14:solidFill>
                </w14:textFill>
              </w:rPr>
              <w:t>三坪实践教学基地位于乌鲁木齐市西郊屯坪路</w:t>
            </w:r>
            <w:r>
              <w:rPr>
                <w:rFonts w:hint="eastAsia" w:eastAsia="仿宋_GB2312" w:cs="仿宋"/>
                <w:color w:val="000000" w:themeColor="text1"/>
                <w:kern w:val="2"/>
                <w:sz w:val="21"/>
                <w:szCs w:val="21"/>
                <w:highlight w:val="none"/>
                <w14:textFill>
                  <w14:solidFill>
                    <w14:schemeClr w14:val="tx1"/>
                  </w14:solidFill>
                </w14:textFill>
              </w:rPr>
              <w:t>200号，始建于2011年3月。占地面积156亩，其中，树木种质资源汇集圃57.5亩（汇集北疆地区树种50余种，6千余株）；苗（花）圃19.6亩；道路及绿篱11.7亩。基地现有实践教学综合楼1栋，学生食堂1栋，2014年新建了现代化日光温室1座。基地开建以来已满足林学、森林保护和园林专业的实践教学任务</w:t>
            </w:r>
            <w:r>
              <w:rPr>
                <w:rFonts w:hint="eastAsia" w:eastAsia="仿宋_GB2312" w:cs="仿宋"/>
                <w:color w:val="000000" w:themeColor="text1"/>
                <w:kern w:val="2"/>
                <w:sz w:val="21"/>
                <w:szCs w:val="21"/>
                <w:highlight w:val="none"/>
                <w14:textFill>
                  <w14:solidFill>
                    <w14:schemeClr w14:val="tx1"/>
                  </w14:solidFill>
                </w14:textFill>
              </w:rPr>
              <w:fldChar w:fldCharType="end"/>
            </w:r>
            <w:r>
              <w:rPr>
                <w:rFonts w:hint="eastAsia" w:eastAsia="仿宋_GB2312" w:cs="仿宋"/>
                <w:color w:val="000000" w:themeColor="text1"/>
                <w:kern w:val="2"/>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南山林场</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自主建设管理基地</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新疆农业大学南山林场</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1960</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highlight w:val="none"/>
                <w14:textFill>
                  <w14:solidFill>
                    <w14:schemeClr w14:val="tx1"/>
                  </w14:solidFill>
                </w14:textFill>
              </w:rPr>
              <w:t>实习林场成立于1960年，地处天山北麓乌鲁木齐西南方向110公里，头屯河上游。1959年，经国务院批准划归为新疆农业大学管理，业务隶属于自治区林业厅领导。林场总面积1万多公顷，其中林业用地面积6313.7公顷，包括国家公益林5012公顷，地方公益林1301.5公顷。森林覆盖率56.64%，，树种以天山云杉为主。林场除了完成各项林业生产，还承担着新疆农业大学林学与园艺学院林学、园林和森林保护专业的生态学、植物学实习，森林公园实习实践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1750" w:type="dxa"/>
            <w:shd w:val="clear" w:color="auto" w:fill="auto"/>
            <w:vAlign w:val="center"/>
          </w:tcPr>
          <w:p>
            <w:pPr>
              <w:jc w:val="center"/>
              <w:rPr>
                <w:rFonts w:hint="eastAsia" w:eastAsia="仿宋_GB2312" w:cs="仿宋"/>
                <w:color w:val="000000" w:themeColor="text1"/>
                <w:szCs w:val="21"/>
                <w:lang w:eastAsia="zh-CN"/>
                <w14:textFill>
                  <w14:solidFill>
                    <w14:schemeClr w14:val="tx1"/>
                  </w14:solidFill>
                </w14:textFill>
              </w:rPr>
            </w:pPr>
            <w:r>
              <w:rPr>
                <w:rFonts w:hint="eastAsia" w:eastAsia="仿宋_GB2312" w:cs="仿宋"/>
                <w:color w:val="000000" w:themeColor="text1"/>
                <w:szCs w:val="21"/>
                <w:lang w:eastAsia="zh-CN"/>
                <w14:textFill>
                  <w14:solidFill>
                    <w14:schemeClr w14:val="tx1"/>
                  </w14:solidFill>
                </w14:textFill>
              </w:rPr>
              <w:t>乌市园林局种苗场</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乌鲁木齐市园林局</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w:t>
            </w:r>
          </w:p>
        </w:tc>
        <w:tc>
          <w:tcPr>
            <w:tcW w:w="1035" w:type="dxa"/>
            <w:shd w:val="clear" w:color="auto" w:fill="auto"/>
            <w:vAlign w:val="center"/>
          </w:tcPr>
          <w:p>
            <w:pPr>
              <w:jc w:val="center"/>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201106</w:t>
            </w:r>
          </w:p>
        </w:tc>
        <w:tc>
          <w:tcPr>
            <w:tcW w:w="649" w:type="dxa"/>
            <w:shd w:val="clear" w:color="auto" w:fill="auto"/>
            <w:vAlign w:val="center"/>
          </w:tcPr>
          <w:p>
            <w:pPr>
              <w:jc w:val="center"/>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100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left"/>
              <w:rPr>
                <w:rFonts w:hint="eastAsia" w:eastAsia="仿宋_GB2312" w:cs="仿宋"/>
                <w:color w:val="000000" w:themeColor="text1"/>
                <w:szCs w:val="21"/>
                <w:lang w:eastAsia="zh-CN"/>
                <w14:textFill>
                  <w14:solidFill>
                    <w14:schemeClr w14:val="tx1"/>
                  </w14:solidFill>
                </w14:textFill>
              </w:rPr>
            </w:pPr>
            <w:r>
              <w:rPr>
                <w:rFonts w:hint="eastAsia" w:eastAsia="仿宋_GB2312" w:cs="仿宋"/>
                <w:color w:val="000000" w:themeColor="text1"/>
                <w:szCs w:val="21"/>
                <w:lang w:eastAsia="zh-CN"/>
                <w14:textFill>
                  <w14:solidFill>
                    <w14:schemeClr w14:val="tx1"/>
                  </w14:solidFill>
                </w14:textFill>
              </w:rPr>
              <w:t>乌市园林局种苗场占地</w:t>
            </w:r>
            <w:r>
              <w:rPr>
                <w:rFonts w:hint="eastAsia" w:eastAsia="仿宋_GB2312" w:cs="仿宋"/>
                <w:color w:val="000000" w:themeColor="text1"/>
                <w:szCs w:val="21"/>
                <w:lang w:val="en-US" w:eastAsia="zh-CN"/>
                <w14:textFill>
                  <w14:solidFill>
                    <w14:schemeClr w14:val="tx1"/>
                  </w14:solidFill>
                </w14:textFill>
              </w:rPr>
              <w:t>3000亩，是乌市最大的园林苗圃基地。2011年06月与我院签订实习基地协议，是</w:t>
            </w:r>
            <w:r>
              <w:rPr>
                <w:rFonts w:hint="eastAsia" w:eastAsia="仿宋_GB2312" w:cs="仿宋"/>
                <w:color w:val="000000" w:themeColor="text1"/>
                <w:szCs w:val="21"/>
                <w:lang w:eastAsia="zh-CN"/>
                <w14:textFill>
                  <w14:solidFill>
                    <w14:schemeClr w14:val="tx1"/>
                  </w14:solidFill>
                </w14:textFill>
              </w:rPr>
              <w:t>园林苗圃学、园林树木学、花卉学、园林树木栽培与养护管理、草坪学等课程的实习基地。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植物园</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园林局</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2010</w:t>
            </w:r>
            <w:r>
              <w:rPr>
                <w:rFonts w:hint="eastAsia" w:eastAsia="仿宋_GB2312" w:cs="仿宋"/>
                <w:color w:val="000000" w:themeColor="text1"/>
                <w:szCs w:val="21"/>
                <w:lang w:val="en-US" w:eastAsia="zh-CN"/>
                <w14:textFill>
                  <w14:solidFill>
                    <w14:schemeClr w14:val="tx1"/>
                  </w14:solidFill>
                </w14:textFill>
              </w:rPr>
              <w:t>07</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乌鲁木齐市植物园</w:t>
            </w:r>
            <w:r>
              <w:rPr>
                <w:rFonts w:hint="eastAsia" w:eastAsia="仿宋_GB2312" w:cs="仿宋"/>
                <w:color w:val="000000" w:themeColor="text1"/>
                <w:szCs w:val="21"/>
                <w:lang w:eastAsia="zh-CN"/>
                <w14:textFill>
                  <w14:solidFill>
                    <w14:schemeClr w14:val="tx1"/>
                  </w14:solidFill>
                </w14:textFill>
              </w:rPr>
              <w:t>于</w:t>
            </w:r>
            <w:r>
              <w:rPr>
                <w:rFonts w:hint="eastAsia" w:eastAsia="仿宋_GB2312" w:cs="仿宋"/>
                <w:color w:val="000000" w:themeColor="text1"/>
                <w:szCs w:val="21"/>
                <w14:textFill>
                  <w14:solidFill>
                    <w14:schemeClr w14:val="tx1"/>
                  </w14:solidFill>
                </w14:textFill>
              </w:rPr>
              <w:t>2010</w:t>
            </w:r>
            <w:r>
              <w:rPr>
                <w:rFonts w:hint="eastAsia" w:eastAsia="仿宋_GB2312" w:cs="仿宋"/>
                <w:color w:val="000000" w:themeColor="text1"/>
                <w:szCs w:val="21"/>
                <w:lang w:eastAsia="zh-CN"/>
                <w14:textFill>
                  <w14:solidFill>
                    <w14:schemeClr w14:val="tx1"/>
                  </w14:solidFill>
                </w14:textFill>
              </w:rPr>
              <w:t>年</w:t>
            </w:r>
            <w:r>
              <w:rPr>
                <w:rFonts w:hint="eastAsia" w:eastAsia="仿宋_GB2312" w:cs="仿宋"/>
                <w:color w:val="000000" w:themeColor="text1"/>
                <w:szCs w:val="21"/>
                <w:lang w:val="en-US" w:eastAsia="zh-CN"/>
                <w14:textFill>
                  <w14:solidFill>
                    <w14:schemeClr w14:val="tx1"/>
                  </w14:solidFill>
                </w14:textFill>
              </w:rPr>
              <w:t>07月与我院签订实习基地协议，是植物学、</w:t>
            </w:r>
            <w:r>
              <w:rPr>
                <w:rFonts w:hint="eastAsia" w:eastAsia="仿宋_GB2312" w:cs="仿宋"/>
                <w:color w:val="000000" w:themeColor="text1"/>
                <w:szCs w:val="21"/>
                <w:lang w:eastAsia="zh-CN"/>
                <w14:textFill>
                  <w14:solidFill>
                    <w14:schemeClr w14:val="tx1"/>
                  </w14:solidFill>
                </w14:textFill>
              </w:rPr>
              <w:t>园林树木学、花卉学、园林树木栽培与养护管理</w:t>
            </w:r>
            <w:r>
              <w:rPr>
                <w:rFonts w:hint="eastAsia" w:eastAsia="仿宋_GB2312" w:cs="仿宋"/>
                <w:color w:val="000000" w:themeColor="text1"/>
                <w:szCs w:val="21"/>
                <w:lang w:val="zh-CN"/>
                <w14:textFill>
                  <w14:solidFill>
                    <w14:schemeClr w14:val="tx1"/>
                  </w14:solidFill>
                </w14:textFill>
              </w:rPr>
              <w:t>、园林植物造景与配置、园林设计等课程</w:t>
            </w:r>
            <w:r>
              <w:rPr>
                <w:rFonts w:hint="eastAsia" w:eastAsia="仿宋_GB2312" w:cs="仿宋"/>
                <w:color w:val="000000" w:themeColor="text1"/>
                <w:szCs w:val="21"/>
                <w:lang w:eastAsia="zh-CN"/>
                <w14:textFill>
                  <w14:solidFill>
                    <w14:schemeClr w14:val="tx1"/>
                  </w14:solidFill>
                </w14:textFill>
              </w:rPr>
              <w:t>的实习基地。也是专业生产实习、综合实习、顶岗实习、毕业实习的基地。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自治区城乡规划设计研究院有限公司</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自治区城乡规划设计研究院有限公司</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乌市光明路26号建设广场7楼</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2014</w:t>
            </w:r>
            <w:r>
              <w:rPr>
                <w:rFonts w:hint="eastAsia" w:eastAsia="仿宋_GB2312" w:cs="仿宋"/>
                <w:color w:val="000000" w:themeColor="text1"/>
                <w:szCs w:val="21"/>
                <w:lang w:val="en-US" w:eastAsia="zh-CN"/>
                <w14:textFill>
                  <w14:solidFill>
                    <w14:schemeClr w14:val="tx1"/>
                  </w14:solidFill>
                </w14:textFill>
              </w:rPr>
              <w:t>06</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自治区城乡规划设计研究院有限公司</w:t>
            </w:r>
            <w:r>
              <w:rPr>
                <w:rFonts w:hint="eastAsia" w:eastAsia="仿宋_GB2312" w:cs="仿宋"/>
                <w:color w:val="000000" w:themeColor="text1"/>
                <w:szCs w:val="21"/>
                <w:lang w:eastAsia="zh-CN"/>
                <w14:textFill>
                  <w14:solidFill>
                    <w14:schemeClr w14:val="tx1"/>
                  </w14:solidFill>
                </w14:textFill>
              </w:rPr>
              <w:t>是我区规模最大的综合</w:t>
            </w:r>
            <w:r>
              <w:rPr>
                <w:rFonts w:hint="eastAsia" w:eastAsia="仿宋_GB2312" w:cs="仿宋"/>
                <w:color w:val="000000" w:themeColor="text1"/>
                <w:szCs w:val="21"/>
                <w14:textFill>
                  <w14:solidFill>
                    <w14:schemeClr w14:val="tx1"/>
                  </w14:solidFill>
                </w14:textFill>
              </w:rPr>
              <w:t>规划设计研究院</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2014</w:t>
            </w:r>
            <w:r>
              <w:rPr>
                <w:rFonts w:hint="eastAsia" w:eastAsia="仿宋_GB2312" w:cs="仿宋"/>
                <w:color w:val="000000" w:themeColor="text1"/>
                <w:szCs w:val="21"/>
                <w:lang w:eastAsia="zh-CN"/>
                <w14:textFill>
                  <w14:solidFill>
                    <w14:schemeClr w14:val="tx1"/>
                  </w14:solidFill>
                </w14:textFill>
              </w:rPr>
              <w:t>年</w:t>
            </w:r>
            <w:r>
              <w:rPr>
                <w:rFonts w:hint="eastAsia" w:eastAsia="仿宋_GB2312" w:cs="仿宋"/>
                <w:color w:val="000000" w:themeColor="text1"/>
                <w:szCs w:val="21"/>
                <w:lang w:val="en-US" w:eastAsia="zh-CN"/>
                <w14:textFill>
                  <w14:solidFill>
                    <w14:schemeClr w14:val="tx1"/>
                  </w14:solidFill>
                </w14:textFill>
              </w:rPr>
              <w:t>06月与我院签订实习基地协议，是</w:t>
            </w:r>
            <w:r>
              <w:rPr>
                <w:rFonts w:hint="eastAsia" w:eastAsia="仿宋_GB2312" w:cs="仿宋"/>
                <w:color w:val="000000" w:themeColor="text1"/>
                <w:szCs w:val="21"/>
                <w:lang w:val="zh-CN"/>
                <w14:textFill>
                  <w14:solidFill>
                    <w14:schemeClr w14:val="tx1"/>
                  </w14:solidFill>
                </w14:textFill>
              </w:rPr>
              <w:t>园林设计、园林建筑设计、风景名胜区规划等课程</w:t>
            </w:r>
            <w:r>
              <w:rPr>
                <w:rFonts w:hint="eastAsia" w:eastAsia="仿宋_GB2312" w:cs="仿宋"/>
                <w:color w:val="000000" w:themeColor="text1"/>
                <w:szCs w:val="21"/>
                <w:lang w:eastAsia="zh-CN"/>
                <w14:textFill>
                  <w14:solidFill>
                    <w14:schemeClr w14:val="tx1"/>
                  </w14:solidFill>
                </w14:textFill>
              </w:rPr>
              <w:t>的实习基地。也是顶岗实习、毕业设计、毕业实习的基地。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新疆景观规划设计研究有限公司</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新疆景观规划设计研究有限公司</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乌市红光山路2588号</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w:t>
            </w:r>
            <w:r>
              <w:rPr>
                <w:rFonts w:hint="eastAsia" w:eastAsia="仿宋_GB2312" w:cs="仿宋"/>
                <w:color w:val="000000" w:themeColor="text1"/>
                <w:szCs w:val="21"/>
                <w:lang w:val="en-US" w:eastAsia="zh-CN"/>
                <w14:textFill>
                  <w14:solidFill>
                    <w14:schemeClr w14:val="tx1"/>
                  </w14:solidFill>
                </w14:textFill>
              </w:rPr>
              <w:t>02</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15</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新疆景观规划设计研究有限公司</w:t>
            </w:r>
            <w:r>
              <w:rPr>
                <w:rFonts w:hint="eastAsia" w:eastAsia="仿宋_GB2312" w:cs="仿宋"/>
                <w:color w:val="000000" w:themeColor="text1"/>
                <w:szCs w:val="21"/>
                <w:lang w:eastAsia="zh-CN"/>
                <w14:textFill>
                  <w14:solidFill>
                    <w14:schemeClr w14:val="tx1"/>
                  </w14:solidFill>
                </w14:textFill>
              </w:rPr>
              <w:t>是我区规模最大的景观专业</w:t>
            </w:r>
            <w:r>
              <w:rPr>
                <w:rFonts w:hint="eastAsia" w:eastAsia="仿宋_GB2312" w:cs="仿宋"/>
                <w:color w:val="000000" w:themeColor="text1"/>
                <w:szCs w:val="21"/>
                <w14:textFill>
                  <w14:solidFill>
                    <w14:schemeClr w14:val="tx1"/>
                  </w14:solidFill>
                </w14:textFill>
              </w:rPr>
              <w:t>规划设计研究院</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201</w:t>
            </w:r>
            <w:r>
              <w:rPr>
                <w:rFonts w:hint="eastAsia" w:eastAsia="仿宋_GB2312" w:cs="仿宋"/>
                <w:color w:val="000000" w:themeColor="text1"/>
                <w:szCs w:val="21"/>
                <w:lang w:val="en-US" w:eastAsia="zh-CN"/>
                <w14:textFill>
                  <w14:solidFill>
                    <w14:schemeClr w14:val="tx1"/>
                  </w14:solidFill>
                </w14:textFill>
              </w:rPr>
              <w:t>8</w:t>
            </w:r>
            <w:r>
              <w:rPr>
                <w:rFonts w:hint="eastAsia" w:eastAsia="仿宋_GB2312" w:cs="仿宋"/>
                <w:color w:val="000000" w:themeColor="text1"/>
                <w:szCs w:val="21"/>
                <w:lang w:eastAsia="zh-CN"/>
                <w14:textFill>
                  <w14:solidFill>
                    <w14:schemeClr w14:val="tx1"/>
                  </w14:solidFill>
                </w14:textFill>
              </w:rPr>
              <w:t>年</w:t>
            </w:r>
            <w:r>
              <w:rPr>
                <w:rFonts w:hint="eastAsia" w:eastAsia="仿宋_GB2312" w:cs="仿宋"/>
                <w:color w:val="000000" w:themeColor="text1"/>
                <w:szCs w:val="21"/>
                <w:lang w:val="en-US" w:eastAsia="zh-CN"/>
                <w14:textFill>
                  <w14:solidFill>
                    <w14:schemeClr w14:val="tx1"/>
                  </w14:solidFill>
                </w14:textFill>
              </w:rPr>
              <w:t>02月与我院签订实习基地协议，是</w:t>
            </w:r>
            <w:r>
              <w:rPr>
                <w:rFonts w:hint="eastAsia" w:eastAsia="仿宋_GB2312" w:cs="仿宋"/>
                <w:color w:val="000000" w:themeColor="text1"/>
                <w:szCs w:val="21"/>
                <w:lang w:val="zh-CN"/>
                <w14:textFill>
                  <w14:solidFill>
                    <w14:schemeClr w14:val="tx1"/>
                  </w14:solidFill>
                </w14:textFill>
              </w:rPr>
              <w:t>园林设计、园林建筑设计、风景名胜区规划等课程</w:t>
            </w:r>
            <w:r>
              <w:rPr>
                <w:rFonts w:hint="eastAsia" w:eastAsia="仿宋_GB2312" w:cs="仿宋"/>
                <w:color w:val="000000" w:themeColor="text1"/>
                <w:szCs w:val="21"/>
                <w:lang w:eastAsia="zh-CN"/>
                <w14:textFill>
                  <w14:solidFill>
                    <w14:schemeClr w14:val="tx1"/>
                  </w14:solidFill>
                </w14:textFill>
              </w:rPr>
              <w:t>的实习基地。也是顶岗实习、毕业设计、毕业实习的基地。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乌鲁木齐市园林设计研究院</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乌鲁木齐市园林设计研究院</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乌市红山路159号天鸿山庄综合楼</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w:t>
            </w:r>
            <w:r>
              <w:rPr>
                <w:rFonts w:hint="eastAsia" w:eastAsia="仿宋_GB2312" w:cs="仿宋"/>
                <w:color w:val="000000" w:themeColor="text1"/>
                <w:szCs w:val="21"/>
                <w:lang w:val="en-US" w:eastAsia="zh-CN"/>
                <w14:textFill>
                  <w14:solidFill>
                    <w14:schemeClr w14:val="tx1"/>
                  </w14:solidFill>
                </w14:textFill>
              </w:rPr>
              <w:t>02</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乌鲁木齐市园林设计研究院</w:t>
            </w:r>
            <w:r>
              <w:rPr>
                <w:rFonts w:hint="eastAsia" w:eastAsia="仿宋_GB2312" w:cs="仿宋"/>
                <w:color w:val="000000" w:themeColor="text1"/>
                <w:szCs w:val="21"/>
                <w:lang w:eastAsia="zh-CN"/>
                <w14:textFill>
                  <w14:solidFill>
                    <w14:schemeClr w14:val="tx1"/>
                  </w14:solidFill>
                </w14:textFill>
              </w:rPr>
              <w:t>是一家成立较早的园林专业</w:t>
            </w:r>
            <w:r>
              <w:rPr>
                <w:rFonts w:hint="eastAsia" w:eastAsia="仿宋_GB2312" w:cs="仿宋"/>
                <w:color w:val="000000" w:themeColor="text1"/>
                <w:szCs w:val="21"/>
                <w14:textFill>
                  <w14:solidFill>
                    <w14:schemeClr w14:val="tx1"/>
                  </w14:solidFill>
                </w14:textFill>
              </w:rPr>
              <w:t>规划设计研究院</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201</w:t>
            </w:r>
            <w:r>
              <w:rPr>
                <w:rFonts w:hint="eastAsia" w:eastAsia="仿宋_GB2312" w:cs="仿宋"/>
                <w:color w:val="000000" w:themeColor="text1"/>
                <w:szCs w:val="21"/>
                <w:lang w:val="en-US" w:eastAsia="zh-CN"/>
                <w14:textFill>
                  <w14:solidFill>
                    <w14:schemeClr w14:val="tx1"/>
                  </w14:solidFill>
                </w14:textFill>
              </w:rPr>
              <w:t>8</w:t>
            </w:r>
            <w:r>
              <w:rPr>
                <w:rFonts w:hint="eastAsia" w:eastAsia="仿宋_GB2312" w:cs="仿宋"/>
                <w:color w:val="000000" w:themeColor="text1"/>
                <w:szCs w:val="21"/>
                <w:lang w:eastAsia="zh-CN"/>
                <w14:textFill>
                  <w14:solidFill>
                    <w14:schemeClr w14:val="tx1"/>
                  </w14:solidFill>
                </w14:textFill>
              </w:rPr>
              <w:t>年</w:t>
            </w:r>
            <w:r>
              <w:rPr>
                <w:rFonts w:hint="eastAsia" w:eastAsia="仿宋_GB2312" w:cs="仿宋"/>
                <w:color w:val="000000" w:themeColor="text1"/>
                <w:szCs w:val="21"/>
                <w:lang w:val="en-US" w:eastAsia="zh-CN"/>
                <w14:textFill>
                  <w14:solidFill>
                    <w14:schemeClr w14:val="tx1"/>
                  </w14:solidFill>
                </w14:textFill>
              </w:rPr>
              <w:t>02月与我院签订实习基地协议，是</w:t>
            </w:r>
            <w:r>
              <w:rPr>
                <w:rFonts w:hint="eastAsia" w:eastAsia="仿宋_GB2312" w:cs="仿宋"/>
                <w:color w:val="000000" w:themeColor="text1"/>
                <w:szCs w:val="21"/>
                <w:lang w:val="zh-CN"/>
                <w14:textFill>
                  <w14:solidFill>
                    <w14:schemeClr w14:val="tx1"/>
                  </w14:solidFill>
                </w14:textFill>
              </w:rPr>
              <w:t>园林设计、园林建筑设计、风景名胜区规划等课程</w:t>
            </w:r>
            <w:r>
              <w:rPr>
                <w:rFonts w:hint="eastAsia" w:eastAsia="仿宋_GB2312" w:cs="仿宋"/>
                <w:color w:val="000000" w:themeColor="text1"/>
                <w:szCs w:val="21"/>
                <w:lang w:eastAsia="zh-CN"/>
                <w14:textFill>
                  <w14:solidFill>
                    <w14:schemeClr w14:val="tx1"/>
                  </w14:solidFill>
                </w14:textFill>
              </w:rPr>
              <w:t>的实习基地。也是顶岗实习、毕业设计、毕业实习的基地。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新疆瑞绎昕生态园林技术有限公司</w:t>
            </w: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新疆瑞绎昕生态园林技术有限公司</w:t>
            </w:r>
          </w:p>
        </w:tc>
        <w:tc>
          <w:tcPr>
            <w:tcW w:w="13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乌市水磨沟区南湖东路222号花苑小区16栋2单元602室。</w:t>
            </w:r>
          </w:p>
        </w:tc>
        <w:tc>
          <w:tcPr>
            <w:tcW w:w="1035"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w:t>
            </w:r>
            <w:r>
              <w:rPr>
                <w:rFonts w:hint="eastAsia" w:eastAsia="仿宋_GB2312" w:cs="仿宋"/>
                <w:color w:val="000000" w:themeColor="text1"/>
                <w:szCs w:val="21"/>
                <w:lang w:val="en-US" w:eastAsia="zh-CN"/>
                <w14:textFill>
                  <w14:solidFill>
                    <w14:schemeClr w14:val="tx1"/>
                  </w14:solidFill>
                </w14:textFill>
              </w:rPr>
              <w:t>02</w:t>
            </w:r>
          </w:p>
        </w:tc>
        <w:tc>
          <w:tcPr>
            <w:tcW w:w="64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w:t>
            </w: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新疆瑞绎昕生态园林技术有限公司</w:t>
            </w:r>
            <w:r>
              <w:rPr>
                <w:rFonts w:hint="eastAsia" w:eastAsia="仿宋_GB2312" w:cs="仿宋"/>
                <w:color w:val="000000" w:themeColor="text1"/>
                <w:szCs w:val="21"/>
                <w:lang w:eastAsia="zh-CN"/>
                <w14:textFill>
                  <w14:solidFill>
                    <w14:schemeClr w14:val="tx1"/>
                  </w14:solidFill>
                </w14:textFill>
              </w:rPr>
              <w:t>是一家集设计、施工、苗圃、养护管理为一体的大型专业公司，拥有园林施工一级资质，园林设计丙级资质。是</w:t>
            </w:r>
            <w:r>
              <w:rPr>
                <w:rFonts w:hint="eastAsia" w:eastAsia="仿宋_GB2312" w:cs="仿宋"/>
                <w:color w:val="000000" w:themeColor="text1"/>
                <w:szCs w:val="21"/>
                <w:lang w:val="zh-CN"/>
                <w14:textFill>
                  <w14:solidFill>
                    <w14:schemeClr w14:val="tx1"/>
                  </w14:solidFill>
                </w14:textFill>
              </w:rPr>
              <w:t>园林设计、园林施工、园林监理等方面的</w:t>
            </w:r>
            <w:r>
              <w:rPr>
                <w:rFonts w:hint="eastAsia" w:eastAsia="仿宋_GB2312" w:cs="仿宋"/>
                <w:color w:val="000000" w:themeColor="text1"/>
                <w:szCs w:val="21"/>
                <w:lang w:eastAsia="zh-CN"/>
                <w14:textFill>
                  <w14:solidFill>
                    <w14:schemeClr w14:val="tx1"/>
                  </w14:solidFill>
                </w14:textFill>
              </w:rPr>
              <w:t>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新疆新城园林生态开发有限公司</w:t>
            </w: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新疆新城园林生态开发有限公司</w:t>
            </w:r>
          </w:p>
        </w:tc>
        <w:tc>
          <w:tcPr>
            <w:tcW w:w="13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乌市经济开发区中亚北路57号</w:t>
            </w:r>
          </w:p>
        </w:tc>
        <w:tc>
          <w:tcPr>
            <w:tcW w:w="103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w:t>
            </w:r>
            <w:r>
              <w:rPr>
                <w:rFonts w:hint="eastAsia" w:eastAsia="仿宋_GB2312" w:cs="仿宋"/>
                <w:color w:val="000000" w:themeColor="text1"/>
                <w:szCs w:val="21"/>
                <w:lang w:val="en-US" w:eastAsia="zh-CN"/>
                <w14:textFill>
                  <w14:solidFill>
                    <w14:schemeClr w14:val="tx1"/>
                  </w14:solidFill>
                </w14:textFill>
              </w:rPr>
              <w:t>02</w:t>
            </w:r>
          </w:p>
        </w:tc>
        <w:tc>
          <w:tcPr>
            <w:tcW w:w="64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新疆新城园林生态开发有限公司</w:t>
            </w:r>
            <w:r>
              <w:rPr>
                <w:rFonts w:hint="eastAsia" w:eastAsia="仿宋_GB2312" w:cs="仿宋"/>
                <w:color w:val="000000" w:themeColor="text1"/>
                <w:szCs w:val="21"/>
                <w:lang w:eastAsia="zh-CN"/>
                <w14:textFill>
                  <w14:solidFill>
                    <w14:schemeClr w14:val="tx1"/>
                  </w14:solidFill>
                </w14:textFill>
              </w:rPr>
              <w:t>拥有园林施工一级资质，是我区成立较早的园林施工企业，是</w:t>
            </w:r>
            <w:r>
              <w:rPr>
                <w:rFonts w:hint="eastAsia" w:eastAsia="仿宋_GB2312" w:cs="仿宋"/>
                <w:color w:val="000000" w:themeColor="text1"/>
                <w:szCs w:val="21"/>
                <w:lang w:val="zh-CN"/>
                <w14:textFill>
                  <w14:solidFill>
                    <w14:schemeClr w14:val="tx1"/>
                  </w14:solidFill>
                </w14:textFill>
              </w:rPr>
              <w:t>园林施工、园林监理等方面的</w:t>
            </w:r>
            <w:r>
              <w:rPr>
                <w:rFonts w:hint="eastAsia" w:eastAsia="仿宋_GB2312" w:cs="仿宋"/>
                <w:color w:val="000000" w:themeColor="text1"/>
                <w:szCs w:val="21"/>
                <w:lang w:eastAsia="zh-CN"/>
                <w14:textFill>
                  <w14:solidFill>
                    <w14:schemeClr w14:val="tx1"/>
                  </w14:solidFill>
                </w14:textFill>
              </w:rPr>
              <w:t>实践基地。</w:t>
            </w: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新疆建咨园林艺术有限公司</w:t>
            </w:r>
          </w:p>
          <w:p>
            <w:pPr>
              <w:jc w:val="center"/>
              <w:rPr>
                <w:rFonts w:eastAsia="仿宋_GB2312" w:cs="仿宋"/>
                <w:color w:val="000000" w:themeColor="text1"/>
                <w:szCs w:val="21"/>
                <w14:textFill>
                  <w14:solidFill>
                    <w14:schemeClr w14:val="tx1"/>
                  </w14:solidFill>
                </w14:textFill>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新疆建咨园林艺术有限公司</w:t>
            </w:r>
          </w:p>
          <w:p>
            <w:pPr>
              <w:jc w:val="center"/>
              <w:rPr>
                <w:rFonts w:eastAsia="仿宋_GB2312" w:cs="仿宋"/>
                <w:color w:val="000000" w:themeColor="text1"/>
                <w:szCs w:val="21"/>
                <w14:textFill>
                  <w14:solidFill>
                    <w14:schemeClr w14:val="tx1"/>
                  </w14:solidFill>
                </w14:textFill>
              </w:rPr>
            </w:pPr>
          </w:p>
        </w:tc>
        <w:tc>
          <w:tcPr>
            <w:tcW w:w="13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乌市新市区西八家户路929号</w:t>
            </w:r>
          </w:p>
        </w:tc>
        <w:tc>
          <w:tcPr>
            <w:tcW w:w="103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w:t>
            </w:r>
            <w:r>
              <w:rPr>
                <w:rFonts w:hint="eastAsia" w:eastAsia="仿宋_GB2312" w:cs="仿宋"/>
                <w:color w:val="000000" w:themeColor="text1"/>
                <w:szCs w:val="21"/>
                <w:lang w:val="en-US" w:eastAsia="zh-CN"/>
                <w14:textFill>
                  <w14:solidFill>
                    <w14:schemeClr w14:val="tx1"/>
                  </w14:solidFill>
                </w14:textFill>
              </w:rPr>
              <w:t>03</w:t>
            </w:r>
          </w:p>
        </w:tc>
        <w:tc>
          <w:tcPr>
            <w:tcW w:w="64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6983" w:type="dxa"/>
            <w:tcBorders>
              <w:right w:val="single" w:color="auto" w:sz="12" w:space="0"/>
            </w:tcBorders>
            <w:vAlign w:val="center"/>
          </w:tcPr>
          <w:p>
            <w:pPr>
              <w:jc w:val="left"/>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新疆建咨园林艺术有限公司</w:t>
            </w:r>
            <w:r>
              <w:rPr>
                <w:rFonts w:hint="eastAsia" w:eastAsia="仿宋_GB2312" w:cs="仿宋"/>
                <w:color w:val="000000" w:themeColor="text1"/>
                <w:szCs w:val="21"/>
                <w:lang w:eastAsia="zh-CN"/>
                <w14:textFill>
                  <w14:solidFill>
                    <w14:schemeClr w14:val="tx1"/>
                  </w14:solidFill>
                </w14:textFill>
              </w:rPr>
              <w:t>拥有园林施工一级资质，是</w:t>
            </w:r>
            <w:r>
              <w:rPr>
                <w:rFonts w:hint="eastAsia" w:eastAsia="仿宋_GB2312" w:cs="仿宋"/>
                <w:color w:val="000000" w:themeColor="text1"/>
                <w:szCs w:val="21"/>
                <w:lang w:val="zh-CN"/>
                <w14:textFill>
                  <w14:solidFill>
                    <w14:schemeClr w14:val="tx1"/>
                  </w14:solidFill>
                </w14:textFill>
              </w:rPr>
              <w:t>园林施工、园林监理等方面的</w:t>
            </w:r>
            <w:r>
              <w:rPr>
                <w:rFonts w:hint="eastAsia" w:eastAsia="仿宋_GB2312" w:cs="仿宋"/>
                <w:color w:val="000000" w:themeColor="text1"/>
                <w:szCs w:val="21"/>
                <w:lang w:eastAsia="zh-CN"/>
                <w14:textFill>
                  <w14:solidFill>
                    <w14:schemeClr w14:val="tx1"/>
                  </w14:solidFill>
                </w14:textFill>
              </w:rPr>
              <w:t>实践基地。</w:t>
            </w:r>
          </w:p>
          <w:p>
            <w:pPr>
              <w:jc w:val="left"/>
              <w:rPr>
                <w:rFonts w:eastAsia="仿宋_GB2312" w:cs="仿宋"/>
                <w:color w:val="000000" w:themeColor="text1"/>
                <w:szCs w:val="21"/>
                <w14:textFill>
                  <w14:solidFill>
                    <w14:schemeClr w14:val="tx1"/>
                  </w14:solidFill>
                </w14:textFill>
              </w:rPr>
            </w:pPr>
          </w:p>
        </w:tc>
      </w:tr>
    </w:tbl>
    <w:p>
      <w:pPr>
        <w:spacing w:line="26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2018</w:t>
      </w:r>
      <w:r>
        <w:rPr>
          <w:rFonts w:hint="eastAsia" w:hAnsiTheme="minorEastAsia" w:eastAsiaTheme="minorEastAsia"/>
          <w:color w:val="000000" w:themeColor="text1"/>
          <w:sz w:val="18"/>
          <w:szCs w:val="18"/>
          <w14:textFill>
            <w14:solidFill>
              <w14:schemeClr w14:val="tx1"/>
            </w14:solidFill>
          </w14:textFill>
        </w:rPr>
        <w:t>年</w:t>
      </w:r>
      <w:r>
        <w:rPr>
          <w:rFonts w:eastAsiaTheme="minorEastAsia"/>
          <w:color w:val="000000" w:themeColor="text1"/>
          <w:sz w:val="18"/>
          <w:szCs w:val="18"/>
          <w14:textFill>
            <w14:solidFill>
              <w14:schemeClr w14:val="tx1"/>
            </w14:solidFill>
          </w14:textFill>
        </w:rPr>
        <w:t>12</w:t>
      </w:r>
      <w:r>
        <w:rPr>
          <w:rFonts w:hint="eastAsia" w:hAnsiTheme="minorEastAsia" w:eastAsiaTheme="minorEastAsia"/>
          <w:color w:val="000000" w:themeColor="text1"/>
          <w:sz w:val="18"/>
          <w:szCs w:val="18"/>
          <w14:textFill>
            <w14:solidFill>
              <w14:schemeClr w14:val="tx1"/>
            </w14:solidFill>
          </w14:textFill>
        </w:rPr>
        <w:t>月</w:t>
      </w:r>
      <w:r>
        <w:rPr>
          <w:rFonts w:eastAsiaTheme="minorEastAsia"/>
          <w:color w:val="000000" w:themeColor="text1"/>
          <w:sz w:val="18"/>
          <w:szCs w:val="18"/>
          <w14:textFill>
            <w14:solidFill>
              <w14:schemeClr w14:val="tx1"/>
            </w14:solidFill>
          </w14:textFill>
        </w:rPr>
        <w:t>31</w:t>
      </w:r>
      <w:r>
        <w:rPr>
          <w:rFonts w:hint="eastAsia" w:hAnsiTheme="minorEastAsia" w:eastAsiaTheme="minorEastAsia"/>
          <w:color w:val="000000" w:themeColor="text1"/>
          <w:sz w:val="18"/>
          <w:szCs w:val="18"/>
          <w14:textFill>
            <w14:solidFill>
              <w14:schemeClr w14:val="tx1"/>
            </w14:solidFill>
          </w14:textFill>
        </w:rPr>
        <w:t>日前已经与本单位签署合作协议的与本专业学位类别人才培养相关的实习、实训、实践基地。</w:t>
      </w:r>
    </w:p>
    <w:p>
      <w:pPr>
        <w:numPr>
          <w:ilvl w:val="0"/>
          <w:numId w:val="6"/>
        </w:numPr>
        <w:spacing w:line="260" w:lineRule="exact"/>
        <w:ind w:left="359" w:leftChars="171" w:firstLine="18" w:firstLineChars="10"/>
        <w:rPr>
          <w:rFonts w:cs="仿宋"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基地及专业实践内容简介</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填写基地</w:t>
      </w:r>
      <w:r>
        <w:rPr>
          <w:rFonts w:hint="eastAsia" w:cs="仿宋" w:hAnsiTheme="minorEastAsia" w:eastAsiaTheme="minorEastAsia"/>
          <w:color w:val="000000" w:themeColor="text1"/>
          <w:sz w:val="18"/>
          <w:szCs w:val="18"/>
          <w14:textFill>
            <w14:solidFill>
              <w14:schemeClr w14:val="tx1"/>
            </w14:solidFill>
          </w14:textFill>
        </w:rPr>
        <w:t>情况与条件，开展实践教学内容，实践指导教师配备情况等。</w:t>
      </w: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tbl>
      <w:tblPr>
        <w:tblStyle w:val="9"/>
        <w:tblpPr w:leftFromText="180" w:rightFromText="180" w:vertAnchor="text" w:horzAnchor="page" w:tblpX="1283" w:tblpY="188"/>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-2  近五年</w:t>
            </w:r>
            <w:r>
              <w:rPr>
                <w:rFonts w:hint="eastAsia" w:eastAsia="仿宋_GB2312" w:cs="宋体"/>
                <w:b/>
                <w:bCs/>
                <w:color w:val="000000" w:themeColor="text1"/>
                <w:kern w:val="0"/>
                <w:szCs w:val="21"/>
                <w14:textFill>
                  <w14:solidFill>
                    <w14:schemeClr w14:val="tx1"/>
                  </w14:solidFill>
                </w14:textFill>
              </w:rPr>
              <w:t>代表性专业实践活动与成果</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3187"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2018年中国“风景园林月”（乌鲁木齐站）主题报告会</w:t>
            </w:r>
          </w:p>
        </w:tc>
        <w:tc>
          <w:tcPr>
            <w:tcW w:w="1759"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top w:val="single" w:color="auto" w:sz="8" w:space="0"/>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承办了2018年中国“风景园林月”（乌鲁木齐站）主题报告会</w:t>
            </w:r>
          </w:p>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此次报告会主题为“风景园林与中华文化”</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报告人：1.韩炳越</w:t>
            </w:r>
            <w:r>
              <w:rPr>
                <w:rFonts w:hint="eastAsia" w:eastAsia="仿宋_GB2312" w:cs="仿宋"/>
                <w:color w:val="000000" w:themeColor="text1"/>
                <w:szCs w:val="21"/>
                <w:lang w:val="en-US"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报告题目：以文化境——新时代风景园林的文化自信</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2.董芦笛，报告题目：西北地域风景文化的自然形成与历史演变</w:t>
            </w:r>
            <w:r>
              <w:rPr>
                <w:rFonts w:hint="eastAsia" w:eastAsia="仿宋_GB2312" w:cs="仿宋"/>
                <w:color w:val="000000" w:themeColor="text1"/>
                <w:szCs w:val="21"/>
                <w:lang w:eastAsia="zh-CN"/>
                <w14:textFill>
                  <w14:solidFill>
                    <w14:schemeClr w14:val="tx1"/>
                  </w14:solidFill>
                </w14:textFill>
              </w:rPr>
              <w:t>。</w:t>
            </w:r>
            <w:r>
              <w:rPr>
                <w:rFonts w:hint="eastAsia" w:eastAsia="仿宋_GB2312" w:cs="仿宋"/>
                <w:color w:val="000000" w:themeColor="text1"/>
                <w:szCs w:val="21"/>
                <w14:textFill>
                  <w14:solidFill>
                    <w14:schemeClr w14:val="tx1"/>
                  </w14:solidFill>
                </w14:textFill>
              </w:rPr>
              <w:t>参会人员：新疆风景园林学会的各位领导、新疆园林行业主管单位的各位同仁、乌市及周边各大设计院、园林公司的代表、以及新疆农业大学园林专业和相关专业的各位老师、研究生、本科生。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3187"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新疆林木种质资源调查</w:t>
            </w:r>
          </w:p>
        </w:tc>
        <w:tc>
          <w:tcPr>
            <w:tcW w:w="1759"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王兵</w:t>
            </w:r>
          </w:p>
        </w:tc>
        <w:tc>
          <w:tcPr>
            <w:tcW w:w="2067" w:type="dxa"/>
            <w:tcBorders>
              <w:top w:val="single" w:color="auto" w:sz="8"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风景园林</w:t>
            </w:r>
          </w:p>
        </w:tc>
        <w:tc>
          <w:tcPr>
            <w:tcW w:w="7246" w:type="dxa"/>
            <w:tcBorders>
              <w:top w:val="single" w:color="auto" w:sz="8" w:space="0"/>
              <w:right w:val="single" w:color="auto" w:sz="12" w:space="0"/>
            </w:tcBorders>
            <w:vAlign w:val="center"/>
          </w:tcPr>
          <w:p>
            <w:pPr>
              <w:jc w:val="left"/>
              <w:rPr>
                <w:rFonts w:hint="eastAsia" w:eastAsia="仿宋_GB2312" w:cs="仿宋"/>
                <w:color w:val="000000" w:themeColor="text1"/>
                <w:szCs w:val="21"/>
                <w:lang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2016-2017年期间，风景园林硕士生8人本科生12人参加了喀什地区林木种质资源外业调查。同学们深入本地区12个县市进行外业调查，参加完成了各类新引进园林树种、乡土树种和古树名木的采集、鉴定，以及相关数据信息的搜集整理工作。各类种质的鉴定工作仍在进行中。目前正在参与即将出版的《新疆林木种质资源----喀什地区分册》的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3187" w:type="dxa"/>
            <w:shd w:val="clear" w:color="auto" w:fill="auto"/>
            <w:vAlign w:val="center"/>
          </w:tcPr>
          <w:p>
            <w:pPr>
              <w:jc w:val="left"/>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花卉识别实验图片库及试题库建设</w:t>
            </w:r>
          </w:p>
        </w:tc>
        <w:tc>
          <w:tcPr>
            <w:tcW w:w="1759" w:type="dxa"/>
            <w:shd w:val="clear" w:color="auto" w:fill="auto"/>
            <w:vAlign w:val="center"/>
          </w:tcPr>
          <w:p>
            <w:pPr>
              <w:jc w:val="center"/>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安晓芹</w:t>
            </w:r>
          </w:p>
        </w:tc>
        <w:tc>
          <w:tcPr>
            <w:tcW w:w="2067" w:type="dxa"/>
            <w:shd w:val="clear" w:color="auto" w:fill="auto"/>
            <w:vAlign w:val="center"/>
          </w:tcPr>
          <w:p>
            <w:pPr>
              <w:jc w:val="center"/>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lang w:val="en-US" w:eastAsia="zh-CN"/>
                <w14:textFill>
                  <w14:solidFill>
                    <w14:schemeClr w14:val="tx1"/>
                  </w14:solidFill>
                </w14:textFill>
              </w:rPr>
            </w:pPr>
            <w:r>
              <w:rPr>
                <w:rFonts w:hint="eastAsia" w:eastAsia="仿宋_GB2312" w:cs="仿宋"/>
                <w:color w:val="000000" w:themeColor="text1"/>
                <w:szCs w:val="21"/>
                <w:lang w:val="en-US" w:eastAsia="zh-CN"/>
                <w14:textFill>
                  <w14:solidFill>
                    <w14:schemeClr w14:val="tx1"/>
                  </w14:solidFill>
                </w14:textFill>
              </w:rPr>
              <w:t>借助于新疆农业大学2017年校级教研教改项目（教学基层组织建设项目）的平台，采取网络下载结合实地拍摄搜集选择适宜的图片、文字信息录入PPT中，排版后形成常见花卉识别图片库最终提供给项目组老师及学生共享使用，图片库花卉种类为214种，每种花卉利用图片展示植株、根、花、叶、果形态特征以及园林应用景观效果，文字内容包含中文名、别名、分类、科属、拉丁学名、花期或观赏期、应用形式等信息。同时在图片库中根据专业、学生语言背景选择内容进行设计9套试题，对学生进行花卉识别技能考核，计入花卉学相关课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szCs w:val="21"/>
              </w:rPr>
              <w:t>乌市开发区主要园林树木病虫害种类</w:t>
            </w:r>
            <w:r>
              <w:rPr>
                <w:rFonts w:hint="eastAsia" w:eastAsia="仿宋_GB2312" w:cs="仿宋"/>
                <w:color w:val="000000" w:themeColor="text1"/>
                <w:szCs w:val="21"/>
                <w14:textFill>
                  <w14:solidFill>
                    <w14:schemeClr w14:val="tx1"/>
                  </w14:solidFill>
                </w14:textFill>
              </w:rPr>
              <w:t>普查</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eastAsia="仿宋_GB2312" w:cs="仿宋"/>
                <w:color w:val="000000" w:themeColor="text1"/>
                <w:szCs w:val="21"/>
                <w14:textFill>
                  <w14:solidFill>
                    <w14:schemeClr w14:val="tx1"/>
                  </w14:solidFill>
                </w14:textFill>
              </w:rPr>
              <w:t>阿地力</w:t>
            </w:r>
            <w:r>
              <w:rPr>
                <w:rFonts w:hint="eastAsia" w:eastAsia="仿宋_GB2312" w:cs="仿宋"/>
                <w:color w:val="000000" w:themeColor="text1"/>
                <w:szCs w:val="21"/>
                <w:lang w:eastAsia="zh-CN"/>
                <w14:textFill>
                  <w14:solidFill>
                    <w14:schemeClr w14:val="tx1"/>
                  </w14:solidFill>
                </w14:textFill>
              </w:rPr>
              <w:t>、</w:t>
            </w:r>
            <w:r>
              <w:rPr>
                <w:rFonts w:eastAsia="仿宋_GB2312" w:cs="仿宋"/>
                <w:color w:val="000000" w:themeColor="text1"/>
                <w:szCs w:val="21"/>
                <w14:textFill>
                  <w14:solidFill>
                    <w14:schemeClr w14:val="tx1"/>
                  </w14:solidFill>
                </w14:textFill>
              </w:rPr>
              <w:t>买买提江</w:t>
            </w:r>
            <w:r>
              <w:rPr>
                <w:rFonts w:hint="eastAsia" w:eastAsia="仿宋_GB2312" w:cs="仿宋"/>
                <w:color w:val="000000" w:themeColor="text1"/>
                <w:szCs w:val="21"/>
                <w14:textFill>
                  <w14:solidFill>
                    <w14:schemeClr w14:val="tx1"/>
                  </w14:solidFill>
                </w14:textFill>
              </w:rPr>
              <w:t>、</w:t>
            </w:r>
            <w:r>
              <w:rPr>
                <w:rFonts w:eastAsia="仿宋_GB2312" w:cs="仿宋"/>
                <w:color w:val="000000" w:themeColor="text1"/>
                <w:szCs w:val="21"/>
                <w14:textFill>
                  <w14:solidFill>
                    <w14:schemeClr w14:val="tx1"/>
                  </w14:solidFill>
                </w14:textFill>
              </w:rPr>
              <w:t>孙晶</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lang w:eastAsia="zh-CN"/>
                <w14:textFill>
                  <w14:solidFill>
                    <w14:schemeClr w14:val="tx1"/>
                  </w14:solidFill>
                </w14:textFill>
              </w:rPr>
            </w:pPr>
            <w:r>
              <w:rPr>
                <w:rFonts w:hint="eastAsia" w:eastAsia="仿宋_GB2312" w:cs="仿宋"/>
                <w:color w:val="000000"/>
                <w:szCs w:val="21"/>
              </w:rPr>
              <w:t>从2015年至2016年历时1年多的时间，对乌鲁木齐市经济技术开发区园林</w:t>
            </w:r>
            <w:r>
              <w:rPr>
                <w:rFonts w:hint="eastAsia" w:eastAsia="仿宋_GB2312" w:cs="仿宋"/>
                <w:color w:val="000000" w:themeColor="text1"/>
                <w:szCs w:val="21"/>
                <w14:textFill>
                  <w14:solidFill>
                    <w14:schemeClr w14:val="tx1"/>
                  </w14:solidFill>
                </w14:textFill>
              </w:rPr>
              <w:t>植物</w:t>
            </w:r>
            <w:r>
              <w:rPr>
                <w:rFonts w:hint="eastAsia" w:eastAsia="仿宋_GB2312" w:cs="仿宋"/>
                <w:color w:val="000000"/>
                <w:szCs w:val="21"/>
              </w:rPr>
              <w:t>有害生物进行了全面普查，摸清了经济技术开发区园林</w:t>
            </w:r>
            <w:r>
              <w:rPr>
                <w:rFonts w:hint="eastAsia" w:eastAsia="仿宋_GB2312" w:cs="仿宋"/>
                <w:color w:val="000000" w:themeColor="text1"/>
                <w:szCs w:val="21"/>
                <w14:textFill>
                  <w14:solidFill>
                    <w14:schemeClr w14:val="tx1"/>
                  </w14:solidFill>
                </w14:textFill>
              </w:rPr>
              <w:t>植物</w:t>
            </w:r>
            <w:r>
              <w:rPr>
                <w:rFonts w:hint="eastAsia" w:eastAsia="仿宋_GB2312" w:cs="仿宋"/>
                <w:color w:val="000000"/>
                <w:szCs w:val="21"/>
              </w:rPr>
              <w:t>有害生物种类、发生面积、分布地点及其危害情况。共普查到有害生物53种，害虫分属于4目25科40种；病害12种、有害植物1种。其中，害虫发生面积最大的是春尺蠖，占到了发生总面积的33%，其次是榆跳象、桑褶翅尺蠖、榆潜蛾分别占到了虫害发生总面积的31%、12%，5%。</w:t>
            </w:r>
            <w:r>
              <w:rPr>
                <w:rFonts w:hint="eastAsia" w:eastAsia="仿宋_GB2312" w:cs="仿宋"/>
                <w:color w:val="000000" w:themeColor="text1"/>
                <w:szCs w:val="21"/>
                <w14:textFill>
                  <w14:solidFill>
                    <w14:schemeClr w14:val="tx1"/>
                  </w14:solidFill>
                </w14:textFill>
              </w:rPr>
              <w:t>这为园林植物病虫害科学防控提供依据。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创办产学研实践基地</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2016年7月，学院与企业合作成立了新疆阶梯景观规划设计研究院，为园林专业教师、研究生、本科生搭建了理论联系实践，更好服务社会的教学平台。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暑期实践活动</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2015年，假期社会实践活动---师生奔赴哈密市，义务完成了32处街头绿地景观提升规划设计任务，</w:t>
            </w:r>
            <w:r>
              <w:rPr>
                <w:rFonts w:hint="eastAsia" w:eastAsia="仿宋_GB2312" w:cs="仿宋"/>
                <w:color w:val="000000" w:themeColor="text1"/>
                <w:szCs w:val="21"/>
                <w:lang w:eastAsia="zh-CN"/>
                <w14:textFill>
                  <w14:solidFill>
                    <w14:schemeClr w14:val="tx1"/>
                  </w14:solidFill>
                </w14:textFill>
              </w:rPr>
              <w:t>部分已实施。</w:t>
            </w:r>
            <w:r>
              <w:rPr>
                <w:rFonts w:hint="eastAsia" w:eastAsia="仿宋_GB2312" w:cs="仿宋"/>
                <w:color w:val="000000" w:themeColor="text1"/>
                <w:szCs w:val="21"/>
                <w14:textFill>
                  <w14:solidFill>
                    <w14:schemeClr w14:val="tx1"/>
                  </w14:solidFill>
                </w14:textFill>
              </w:rPr>
              <w:t>受到哈密市相关单位广泛认同。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学术交流</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2016年6月，组织我专业研究生进行企业巡访交流活动。针对乌鲁木齐市较有影响力的自治区城乡规划设计研究院有限公司、新疆景观规划设计研究有限公司、乌鲁木齐市园林设计研究院等进行了深度交流，广大学生受益良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规划设计实践</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szCs w:val="21"/>
                <w:lang w:val="en-US" w:eastAsia="zh-CN"/>
              </w:rPr>
              <w:t>2017年暑假，风景园林</w:t>
            </w:r>
            <w:r>
              <w:rPr>
                <w:rFonts w:hint="eastAsia" w:eastAsia="仿宋_GB2312" w:cs="仿宋"/>
                <w:color w:val="000000" w:themeColor="text1"/>
                <w:szCs w:val="21"/>
                <w:lang w:val="en-US" w:eastAsia="zh-CN"/>
                <w14:textFill>
                  <w14:solidFill>
                    <w14:schemeClr w14:val="tx1"/>
                  </w14:solidFill>
                </w14:textFill>
              </w:rPr>
              <w:t>2</w:t>
            </w:r>
            <w:r>
              <w:rPr>
                <w:rFonts w:hint="eastAsia" w:eastAsia="仿宋_GB2312" w:cs="仿宋"/>
                <w:color w:val="000000" w:themeColor="text1"/>
                <w:szCs w:val="21"/>
                <w14:textFill>
                  <w14:solidFill>
                    <w14:schemeClr w14:val="tx1"/>
                  </w14:solidFill>
                </w14:textFill>
              </w:rPr>
              <w:t>名研究生</w:t>
            </w:r>
            <w:r>
              <w:rPr>
                <w:rFonts w:hint="eastAsia" w:eastAsia="仿宋_GB2312" w:cs="仿宋"/>
                <w:color w:val="000000" w:themeColor="text1"/>
                <w:szCs w:val="21"/>
                <w:lang w:eastAsia="zh-CN"/>
                <w14:textFill>
                  <w14:solidFill>
                    <w14:schemeClr w14:val="tx1"/>
                  </w14:solidFill>
                </w14:textFill>
              </w:rPr>
              <w:t>和</w:t>
            </w:r>
            <w:r>
              <w:rPr>
                <w:rFonts w:hint="eastAsia" w:eastAsia="仿宋_GB2312" w:cs="仿宋"/>
                <w:color w:val="000000" w:themeColor="text1"/>
                <w:szCs w:val="21"/>
                <w:lang w:val="en-US" w:eastAsia="zh-CN"/>
                <w14:textFill>
                  <w14:solidFill>
                    <w14:schemeClr w14:val="tx1"/>
                  </w14:solidFill>
                </w14:textFill>
              </w:rPr>
              <w:t>3名</w:t>
            </w:r>
            <w:r>
              <w:rPr>
                <w:rFonts w:hint="eastAsia" w:eastAsia="仿宋_GB2312" w:cs="仿宋"/>
                <w:color w:val="000000" w:themeColor="text1"/>
                <w:szCs w:val="21"/>
                <w:lang w:eastAsia="zh-CN"/>
                <w14:textFill>
                  <w14:solidFill>
                    <w14:schemeClr w14:val="tx1"/>
                  </w14:solidFill>
                </w14:textFill>
              </w:rPr>
              <w:t>大三本科生，参加了由新疆阶梯景观规划设计研究院承揽的</w:t>
            </w:r>
            <w:r>
              <w:rPr>
                <w:rFonts w:hint="eastAsia" w:eastAsia="仿宋_GB2312"/>
                <w:szCs w:val="21"/>
                <w:lang w:val="en-US" w:eastAsia="zh-CN"/>
              </w:rPr>
              <w:t>江布拉克景区房车营地规划设计项目，圆满完成规划设计任务，并顺利通过专家评审。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318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规划设计实践</w:t>
            </w:r>
          </w:p>
        </w:tc>
        <w:tc>
          <w:tcPr>
            <w:tcW w:w="1759"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朱军</w:t>
            </w:r>
          </w:p>
        </w:tc>
        <w:tc>
          <w:tcPr>
            <w:tcW w:w="2067" w:type="dxa"/>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2017年，风景园林</w:t>
            </w:r>
            <w:r>
              <w:rPr>
                <w:rFonts w:hint="eastAsia" w:eastAsia="仿宋_GB2312" w:cs="仿宋"/>
                <w:color w:val="000000" w:themeColor="text1"/>
                <w:szCs w:val="21"/>
                <w:lang w:val="en-US" w:eastAsia="zh-CN"/>
                <w14:textFill>
                  <w14:solidFill>
                    <w14:schemeClr w14:val="tx1"/>
                  </w14:solidFill>
                </w14:textFill>
              </w:rPr>
              <w:t>3</w:t>
            </w:r>
            <w:r>
              <w:rPr>
                <w:rFonts w:hint="eastAsia" w:eastAsia="仿宋_GB2312" w:cs="仿宋"/>
                <w:color w:val="000000" w:themeColor="text1"/>
                <w:szCs w:val="21"/>
                <w14:textFill>
                  <w14:solidFill>
                    <w14:schemeClr w14:val="tx1"/>
                  </w14:solidFill>
                </w14:textFill>
              </w:rPr>
              <w:t>名研究生参加了由导师主持的乌市大浦沟垃圾处理场生态恢复工程规划设计项目，圆满完成设计任务，并获专家论证通过，现正在实施。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3187" w:type="dxa"/>
            <w:tcBorders>
              <w:bottom w:val="single" w:color="auto" w:sz="12"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设计竞赛</w:t>
            </w:r>
          </w:p>
        </w:tc>
        <w:tc>
          <w:tcPr>
            <w:tcW w:w="1759" w:type="dxa"/>
            <w:tcBorders>
              <w:bottom w:val="single" w:color="auto" w:sz="12"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王策</w:t>
            </w:r>
          </w:p>
        </w:tc>
        <w:tc>
          <w:tcPr>
            <w:tcW w:w="2067" w:type="dxa"/>
            <w:tcBorders>
              <w:bottom w:val="single" w:color="auto" w:sz="12" w:space="0"/>
            </w:tcBorders>
            <w:shd w:val="clear" w:color="auto" w:fill="auto"/>
            <w:vAlign w:val="center"/>
          </w:tcPr>
          <w:p>
            <w:pPr>
              <w:jc w:val="center"/>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风景园林</w:t>
            </w:r>
          </w:p>
        </w:tc>
        <w:tc>
          <w:tcPr>
            <w:tcW w:w="7246" w:type="dxa"/>
            <w:tcBorders>
              <w:bottom w:val="single" w:color="auto" w:sz="12" w:space="0"/>
              <w:right w:val="single" w:color="auto" w:sz="12" w:space="0"/>
            </w:tcBorders>
            <w:vAlign w:val="center"/>
          </w:tcPr>
          <w:p>
            <w:pPr>
              <w:jc w:val="left"/>
              <w:rPr>
                <w:rFonts w:hint="eastAsia"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2018年8月，由中国风景园林学会、北京世界园艺博览会事物协调局、北京园林学会、北京林业大学园林学院组织，面向全国发出“2019北京世园会大众参与创意展园方案征集大赛"活动公告，新疆农业大学在校风景园林硕士专业学生有三组（多人）积极参加了本次活动，并有一组获得“优秀奖”。</w:t>
            </w:r>
          </w:p>
        </w:tc>
      </w:tr>
    </w:tbl>
    <w:p>
      <w:pPr>
        <w:spacing w:line="260" w:lineRule="exact"/>
        <w:ind w:left="380" w:leftChars="181"/>
        <w:rPr>
          <w:rFonts w:cs="仿宋" w:hAnsiTheme="minorEastAsia" w:eastAsiaTheme="minorEastAsia"/>
          <w:color w:val="000000" w:themeColor="text1"/>
          <w:sz w:val="18"/>
          <w:szCs w:val="18"/>
          <w14:textFill>
            <w14:solidFill>
              <w14:schemeClr w14:val="tx1"/>
            </w14:solidFill>
          </w14:textFill>
        </w:rPr>
      </w:pPr>
    </w:p>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numPr>
          <w:ilvl w:val="0"/>
          <w:numId w:val="7"/>
        </w:numPr>
        <w:ind w:left="563" w:leftChars="268" w:firstLine="23" w:firstLineChars="13"/>
        <w:rPr>
          <w:rFonts w:hAnsiTheme="minorEastAsia" w:eastAsiaTheme="minorEastAsia"/>
          <w:sz w:val="18"/>
          <w:szCs w:val="18"/>
        </w:rPr>
      </w:pPr>
      <w:r>
        <w:rPr>
          <w:rFonts w:hint="eastAsia" w:eastAsiaTheme="minorEastAsia"/>
          <w:sz w:val="18"/>
          <w:szCs w:val="18"/>
        </w:rPr>
        <w:t>“</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填写组织或开</w:t>
      </w:r>
      <w:r>
        <w:rPr>
          <w:rFonts w:hint="eastAsia" w:hAnsiTheme="minorEastAsia" w:eastAsiaTheme="minorEastAsia"/>
          <w:sz w:val="18"/>
          <w:szCs w:val="18"/>
        </w:rPr>
        <w:t>展专业实践活动的责任教师、行业专家，或取得专业实践成果的主要教师。</w:t>
      </w:r>
    </w:p>
    <w:p>
      <w:pPr>
        <w:rPr>
          <w:rFonts w:hAnsiTheme="minorEastAsia" w:eastAsiaTheme="minorEastAsia"/>
          <w:sz w:val="18"/>
          <w:szCs w:val="18"/>
        </w:rPr>
        <w:sectPr>
          <w:footerReference r:id="rId11" w:type="default"/>
          <w:footerReference r:id="rId12" w:type="even"/>
          <w:pgSz w:w="16838" w:h="11906" w:orient="landscape"/>
          <w:pgMar w:top="1247" w:right="1247" w:bottom="1247" w:left="1247" w:header="851" w:footer="992" w:gutter="0"/>
          <w:pgNumType w:fmt="decimal"/>
          <w:cols w:space="720" w:num="1"/>
          <w:docGrid w:type="lines" w:linePitch="312" w:charSpace="0"/>
        </w:sectPr>
      </w:pPr>
    </w:p>
    <w:tbl>
      <w:tblPr>
        <w:tblStyle w:val="9"/>
        <w:tblW w:w="9498" w:type="dxa"/>
        <w:jc w:val="center"/>
        <w:tblInd w:w="16" w:type="dxa"/>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auto"/>
                <w:szCs w:val="21"/>
              </w:rPr>
              <w:t>IV-</w:t>
            </w:r>
            <w:r>
              <w:rPr>
                <w:rFonts w:hint="eastAsia" w:eastAsia="仿宋_GB2312"/>
                <w:b/>
                <w:bCs/>
                <w:color w:val="auto"/>
                <w:szCs w:val="21"/>
              </w:rPr>
              <w:t>4</w:t>
            </w:r>
            <w:r>
              <w:rPr>
                <w:rFonts w:eastAsia="仿宋_GB2312"/>
                <w:b/>
                <w:bCs/>
                <w:color w:val="auto"/>
                <w:szCs w:val="21"/>
              </w:rPr>
              <w:t xml:space="preserve">  近五年科研情况</w:t>
            </w:r>
          </w:p>
        </w:tc>
      </w:tr>
      <w:tr>
        <w:tblPrEx>
          <w:tblLayout w:type="fixed"/>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28</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615.72</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207.7</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r>
              <w:rPr>
                <w:rFonts w:hint="eastAsia" w:eastAsia="仿宋_GB2312"/>
                <w:color w:val="000000" w:themeColor="text1"/>
                <w:szCs w:val="21"/>
                <w:lang w:val="en-US" w:eastAsia="zh-CN"/>
                <w14:textFill>
                  <w14:solidFill>
                    <w14:schemeClr w14:val="tx1"/>
                  </w14:solidFill>
                </w14:textFill>
              </w:rPr>
              <w:t>32</w:t>
            </w: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7.3</w:t>
            </w:r>
          </w:p>
        </w:tc>
      </w:tr>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left"/>
              <w:rPr>
                <w:rFonts w:hint="eastAsia" w:eastAsia="仿宋_GB2312"/>
                <w:color w:val="FF0000"/>
                <w:szCs w:val="21"/>
              </w:rPr>
            </w:pPr>
          </w:p>
        </w:tc>
        <w:tc>
          <w:tcPr>
            <w:tcW w:w="851" w:type="dxa"/>
            <w:gridSpan w:val="3"/>
            <w:tcBorders>
              <w:top w:val="single" w:color="auto" w:sz="8" w:space="0"/>
              <w:bottom w:val="single" w:color="auto" w:sz="4" w:space="0"/>
            </w:tcBorders>
            <w:vAlign w:val="center"/>
          </w:tcPr>
          <w:p>
            <w:pPr>
              <w:jc w:val="center"/>
              <w:rPr>
                <w:rFonts w:hint="eastAsia" w:eastAsia="仿宋_GB2312"/>
                <w:color w:val="FF0000"/>
                <w:szCs w:val="21"/>
              </w:rPr>
            </w:pPr>
          </w:p>
        </w:tc>
        <w:tc>
          <w:tcPr>
            <w:tcW w:w="2836" w:type="dxa"/>
            <w:gridSpan w:val="6"/>
            <w:tcBorders>
              <w:top w:val="single" w:color="auto" w:sz="8" w:space="0"/>
              <w:bottom w:val="single" w:color="auto" w:sz="4" w:space="0"/>
            </w:tcBorders>
            <w:vAlign w:val="center"/>
          </w:tcPr>
          <w:p>
            <w:pPr>
              <w:jc w:val="left"/>
              <w:rPr>
                <w:rFonts w:hint="eastAsia" w:eastAsia="仿宋_GB2312"/>
                <w:color w:val="FF0000"/>
                <w:szCs w:val="21"/>
              </w:rPr>
            </w:pPr>
          </w:p>
        </w:tc>
        <w:tc>
          <w:tcPr>
            <w:tcW w:w="2268" w:type="dxa"/>
            <w:gridSpan w:val="4"/>
            <w:tcBorders>
              <w:top w:val="single" w:color="auto" w:sz="8" w:space="0"/>
              <w:bottom w:val="single" w:color="auto" w:sz="4" w:space="0"/>
              <w:right w:val="single" w:color="auto" w:sz="4" w:space="0"/>
            </w:tcBorders>
            <w:vAlign w:val="center"/>
          </w:tcPr>
          <w:p>
            <w:pPr>
              <w:jc w:val="center"/>
              <w:rPr>
                <w:rFonts w:hint="eastAsia" w:eastAsia="仿宋_GB2312"/>
                <w:color w:val="FF0000"/>
                <w:szCs w:val="21"/>
              </w:rPr>
            </w:pPr>
          </w:p>
        </w:tc>
        <w:tc>
          <w:tcPr>
            <w:tcW w:w="1415" w:type="dxa"/>
            <w:gridSpan w:val="2"/>
            <w:tcBorders>
              <w:top w:val="single" w:color="auto" w:sz="8" w:space="0"/>
              <w:left w:val="single" w:color="auto" w:sz="4" w:space="0"/>
              <w:bottom w:val="single" w:color="auto" w:sz="4" w:space="0"/>
            </w:tcBorders>
            <w:vAlign w:val="center"/>
          </w:tcPr>
          <w:p>
            <w:pPr>
              <w:jc w:val="center"/>
              <w:rPr>
                <w:rFonts w:hint="eastAsia" w:eastAsia="仿宋_GB2312"/>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left"/>
              <w:rPr>
                <w:rFonts w:hint="eastAsia" w:eastAsia="仿宋_GB2312"/>
                <w:color w:val="FF0000"/>
                <w:szCs w:val="21"/>
              </w:rPr>
            </w:pPr>
          </w:p>
        </w:tc>
        <w:tc>
          <w:tcPr>
            <w:tcW w:w="851" w:type="dxa"/>
            <w:gridSpan w:val="3"/>
            <w:tcBorders>
              <w:top w:val="single" w:color="auto" w:sz="4" w:space="0"/>
              <w:bottom w:val="single" w:color="auto" w:sz="4" w:space="0"/>
            </w:tcBorders>
            <w:vAlign w:val="center"/>
          </w:tcPr>
          <w:p>
            <w:pPr>
              <w:jc w:val="center"/>
              <w:rPr>
                <w:rFonts w:hint="eastAsia" w:eastAsia="仿宋_GB2312"/>
                <w:color w:val="FF0000"/>
                <w:szCs w:val="21"/>
              </w:rPr>
            </w:pPr>
          </w:p>
        </w:tc>
        <w:tc>
          <w:tcPr>
            <w:tcW w:w="2836" w:type="dxa"/>
            <w:gridSpan w:val="6"/>
            <w:tcBorders>
              <w:top w:val="single" w:color="auto" w:sz="4" w:space="0"/>
              <w:bottom w:val="single" w:color="auto" w:sz="4" w:space="0"/>
            </w:tcBorders>
            <w:vAlign w:val="center"/>
          </w:tcPr>
          <w:p>
            <w:pPr>
              <w:jc w:val="left"/>
              <w:rPr>
                <w:rFonts w:hint="eastAsia" w:eastAsia="仿宋_GB2312"/>
                <w:color w:val="FF0000"/>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hint="eastAsia" w:eastAsia="仿宋_GB2312"/>
                <w:color w:val="FF0000"/>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hint="eastAsia" w:eastAsia="仿宋_GB2312"/>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left"/>
              <w:rPr>
                <w:rFonts w:hint="eastAsia" w:eastAsia="仿宋_GB2312"/>
                <w:color w:val="FF0000"/>
                <w:szCs w:val="21"/>
              </w:rPr>
            </w:pPr>
          </w:p>
        </w:tc>
        <w:tc>
          <w:tcPr>
            <w:tcW w:w="851" w:type="dxa"/>
            <w:gridSpan w:val="3"/>
            <w:tcBorders>
              <w:top w:val="single" w:color="auto" w:sz="4" w:space="0"/>
              <w:bottom w:val="single" w:color="auto" w:sz="4" w:space="0"/>
            </w:tcBorders>
            <w:vAlign w:val="center"/>
          </w:tcPr>
          <w:p>
            <w:pPr>
              <w:jc w:val="center"/>
              <w:rPr>
                <w:rFonts w:hint="eastAsia" w:eastAsia="仿宋_GB2312"/>
                <w:color w:val="FF0000"/>
                <w:szCs w:val="21"/>
              </w:rPr>
            </w:pPr>
          </w:p>
        </w:tc>
        <w:tc>
          <w:tcPr>
            <w:tcW w:w="2836" w:type="dxa"/>
            <w:gridSpan w:val="6"/>
            <w:tcBorders>
              <w:top w:val="single" w:color="auto" w:sz="4" w:space="0"/>
              <w:bottom w:val="single" w:color="auto" w:sz="4" w:space="0"/>
            </w:tcBorders>
            <w:vAlign w:val="center"/>
          </w:tcPr>
          <w:p>
            <w:pPr>
              <w:jc w:val="left"/>
              <w:rPr>
                <w:rFonts w:hint="eastAsia" w:eastAsia="仿宋_GB2312"/>
                <w:color w:val="FF0000"/>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hint="eastAsia" w:eastAsia="仿宋_GB2312"/>
                <w:color w:val="FF0000"/>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hint="eastAsia" w:eastAsia="仿宋_GB2312"/>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left"/>
              <w:rPr>
                <w:rFonts w:hint="eastAsia" w:eastAsia="仿宋_GB2312"/>
                <w:color w:val="FF0000"/>
                <w:szCs w:val="21"/>
              </w:rPr>
            </w:pPr>
          </w:p>
        </w:tc>
        <w:tc>
          <w:tcPr>
            <w:tcW w:w="851" w:type="dxa"/>
            <w:gridSpan w:val="3"/>
            <w:tcBorders>
              <w:top w:val="single" w:color="auto" w:sz="4" w:space="0"/>
            </w:tcBorders>
            <w:vAlign w:val="center"/>
          </w:tcPr>
          <w:p>
            <w:pPr>
              <w:jc w:val="center"/>
              <w:rPr>
                <w:rFonts w:hint="eastAsia" w:eastAsia="仿宋_GB2312"/>
                <w:color w:val="FF0000"/>
                <w:szCs w:val="21"/>
              </w:rPr>
            </w:pPr>
          </w:p>
        </w:tc>
        <w:tc>
          <w:tcPr>
            <w:tcW w:w="2836" w:type="dxa"/>
            <w:gridSpan w:val="6"/>
            <w:tcBorders>
              <w:top w:val="single" w:color="auto" w:sz="4" w:space="0"/>
            </w:tcBorders>
            <w:vAlign w:val="center"/>
          </w:tcPr>
          <w:p>
            <w:pPr>
              <w:jc w:val="left"/>
              <w:rPr>
                <w:rFonts w:hint="eastAsia" w:eastAsia="仿宋_GB2312"/>
                <w:color w:val="FF0000"/>
                <w:szCs w:val="21"/>
              </w:rPr>
            </w:pPr>
          </w:p>
        </w:tc>
        <w:tc>
          <w:tcPr>
            <w:tcW w:w="2268" w:type="dxa"/>
            <w:gridSpan w:val="4"/>
            <w:tcBorders>
              <w:top w:val="single" w:color="auto" w:sz="4" w:space="0"/>
              <w:right w:val="single" w:color="auto" w:sz="4" w:space="0"/>
            </w:tcBorders>
            <w:vAlign w:val="center"/>
          </w:tcPr>
          <w:p>
            <w:pPr>
              <w:jc w:val="center"/>
              <w:rPr>
                <w:rFonts w:hint="eastAsia" w:eastAsia="仿宋_GB2312"/>
                <w:color w:val="FF0000"/>
                <w:szCs w:val="21"/>
              </w:rPr>
            </w:pPr>
          </w:p>
        </w:tc>
        <w:tc>
          <w:tcPr>
            <w:tcW w:w="1415" w:type="dxa"/>
            <w:gridSpan w:val="2"/>
            <w:tcBorders>
              <w:top w:val="single" w:color="auto" w:sz="4" w:space="0"/>
              <w:left w:val="single" w:color="auto" w:sz="4" w:space="0"/>
            </w:tcBorders>
            <w:vAlign w:val="center"/>
          </w:tcPr>
          <w:p>
            <w:pPr>
              <w:jc w:val="center"/>
              <w:rPr>
                <w:rFonts w:hint="eastAsia" w:eastAsia="仿宋_GB2312"/>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left"/>
              <w:rPr>
                <w:rFonts w:hint="eastAsia" w:eastAsia="仿宋_GB2312"/>
                <w:color w:val="FF0000"/>
                <w:szCs w:val="21"/>
              </w:rPr>
            </w:pPr>
          </w:p>
        </w:tc>
        <w:tc>
          <w:tcPr>
            <w:tcW w:w="851" w:type="dxa"/>
            <w:gridSpan w:val="3"/>
            <w:vAlign w:val="center"/>
          </w:tcPr>
          <w:p>
            <w:pPr>
              <w:jc w:val="center"/>
              <w:rPr>
                <w:rFonts w:hint="eastAsia" w:eastAsia="仿宋_GB2312"/>
                <w:color w:val="FF0000"/>
                <w:szCs w:val="21"/>
              </w:rPr>
            </w:pPr>
          </w:p>
        </w:tc>
        <w:tc>
          <w:tcPr>
            <w:tcW w:w="2836" w:type="dxa"/>
            <w:gridSpan w:val="6"/>
            <w:vAlign w:val="center"/>
          </w:tcPr>
          <w:p>
            <w:pPr>
              <w:jc w:val="left"/>
              <w:rPr>
                <w:rFonts w:hint="eastAsia" w:eastAsia="仿宋_GB2312"/>
                <w:color w:val="FF0000"/>
                <w:szCs w:val="21"/>
              </w:rPr>
            </w:pPr>
          </w:p>
        </w:tc>
        <w:tc>
          <w:tcPr>
            <w:tcW w:w="2268" w:type="dxa"/>
            <w:gridSpan w:val="4"/>
            <w:tcBorders>
              <w:right w:val="single" w:color="auto" w:sz="4" w:space="0"/>
            </w:tcBorders>
            <w:vAlign w:val="center"/>
          </w:tcPr>
          <w:p>
            <w:pPr>
              <w:jc w:val="center"/>
              <w:rPr>
                <w:rFonts w:hint="eastAsia" w:eastAsia="仿宋_GB2312"/>
                <w:color w:val="FF0000"/>
                <w:szCs w:val="21"/>
              </w:rPr>
            </w:pPr>
          </w:p>
        </w:tc>
        <w:tc>
          <w:tcPr>
            <w:tcW w:w="1415" w:type="dxa"/>
            <w:gridSpan w:val="2"/>
            <w:tcBorders>
              <w:left w:val="single" w:color="auto" w:sz="4" w:space="0"/>
            </w:tcBorders>
            <w:vAlign w:val="center"/>
          </w:tcPr>
          <w:p>
            <w:pPr>
              <w:jc w:val="center"/>
              <w:rPr>
                <w:rFonts w:hint="eastAsia" w:eastAsia="仿宋_GB2312"/>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hint="eastAsia" w:eastAsia="仿宋_GB2312"/>
                <w:color w:val="000000" w:themeColor="text1"/>
                <w:szCs w:val="21"/>
                <w14:textFill>
                  <w14:solidFill>
                    <w14:schemeClr w14:val="tx1"/>
                  </w14:solidFill>
                </w14:textFill>
              </w:rPr>
            </w:pPr>
          </w:p>
        </w:tc>
        <w:tc>
          <w:tcPr>
            <w:tcW w:w="851" w:type="dxa"/>
            <w:gridSpan w:val="3"/>
            <w:vAlign w:val="center"/>
          </w:tcPr>
          <w:p>
            <w:pPr>
              <w:jc w:val="center"/>
              <w:rPr>
                <w:rFonts w:hint="eastAsia" w:eastAsia="仿宋_GB2312"/>
                <w:color w:val="000000" w:themeColor="text1"/>
                <w:szCs w:val="21"/>
                <w14:textFill>
                  <w14:solidFill>
                    <w14:schemeClr w14:val="tx1"/>
                  </w14:solidFill>
                </w14:textFill>
              </w:rPr>
            </w:pPr>
          </w:p>
        </w:tc>
        <w:tc>
          <w:tcPr>
            <w:tcW w:w="2836" w:type="dxa"/>
            <w:gridSpan w:val="6"/>
            <w:vAlign w:val="center"/>
          </w:tcPr>
          <w:p>
            <w:pPr>
              <w:jc w:val="center"/>
              <w:rPr>
                <w:rFonts w:hint="eastAsia"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hint="eastAsia"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hint="eastAsia"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br w:type="page"/>
      </w:r>
    </w:p>
    <w:tbl>
      <w:tblPr>
        <w:tblStyle w:val="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5B9BD5" w:themeColor="accent1"/>
                <w:szCs w:val="21"/>
                <w:shd w:val="clear" w:color="FFFFFF" w:fill="D9D9D9"/>
                <w14:textFill>
                  <w14:solidFill>
                    <w14:schemeClr w14:val="accent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乌市大浦沟垃圾处理场生态恢复工程规划设计</w:t>
            </w:r>
          </w:p>
        </w:tc>
        <w:tc>
          <w:tcPr>
            <w:tcW w:w="1576" w:type="dxa"/>
            <w:tcBorders>
              <w:top w:val="single" w:color="auto" w:sz="8" w:space="0"/>
            </w:tcBorders>
            <w:vAlign w:val="center"/>
          </w:tcPr>
          <w:p>
            <w:pPr>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乌市城管委</w:t>
            </w:r>
          </w:p>
        </w:tc>
        <w:tc>
          <w:tcPr>
            <w:tcW w:w="1418"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横向</w:t>
            </w: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2017</w:t>
            </w:r>
            <w:r>
              <w:rPr>
                <w:rFonts w:hint="eastAsia" w:eastAsia="仿宋_GB2312"/>
                <w:szCs w:val="21"/>
                <w:lang w:eastAsia="zh-CN"/>
              </w:rPr>
              <w:t>—</w:t>
            </w:r>
            <w:r>
              <w:rPr>
                <w:rFonts w:hint="eastAsia" w:eastAsia="仿宋_GB2312"/>
                <w:szCs w:val="21"/>
              </w:rPr>
              <w:t>2018</w:t>
            </w:r>
          </w:p>
        </w:tc>
        <w:tc>
          <w:tcPr>
            <w:tcW w:w="1072" w:type="dxa"/>
            <w:tcBorders>
              <w:top w:val="single" w:color="auto" w:sz="8" w:space="0"/>
              <w:right w:val="single" w:color="auto" w:sz="4" w:space="0"/>
            </w:tcBorders>
            <w:vAlign w:val="center"/>
          </w:tcPr>
          <w:p>
            <w:pPr>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朱</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lang w:eastAsia="zh-CN"/>
                <w14:textFill>
                  <w14:solidFill>
                    <w14:schemeClr w14:val="tx1"/>
                  </w14:solidFill>
                </w14:textFill>
              </w:rPr>
              <w:t>军</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4</w:t>
            </w:r>
            <w:r>
              <w:rPr>
                <w:rFonts w:hint="eastAsia"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达坂城盐湖景区规划设计</w:t>
            </w:r>
          </w:p>
        </w:tc>
        <w:tc>
          <w:tcPr>
            <w:tcW w:w="1576"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乌市达坂城区政府</w:t>
            </w:r>
          </w:p>
        </w:tc>
        <w:tc>
          <w:tcPr>
            <w:tcW w:w="1418"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横向</w:t>
            </w:r>
          </w:p>
        </w:tc>
        <w:tc>
          <w:tcPr>
            <w:tcW w:w="1573" w:type="dxa"/>
            <w:vAlign w:val="center"/>
          </w:tcPr>
          <w:p>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2016—2017</w:t>
            </w:r>
          </w:p>
        </w:tc>
        <w:tc>
          <w:tcPr>
            <w:tcW w:w="1072" w:type="dxa"/>
            <w:tcBorders>
              <w:right w:val="single" w:color="auto" w:sz="4" w:space="0"/>
            </w:tcBorders>
            <w:vAlign w:val="center"/>
          </w:tcPr>
          <w:p>
            <w:pPr>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朱</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lang w:eastAsia="zh-CN"/>
                <w14:textFill>
                  <w14:solidFill>
                    <w14:schemeClr w14:val="tx1"/>
                  </w14:solidFill>
                </w14:textFill>
              </w:rPr>
              <w:t>军</w:t>
            </w:r>
          </w:p>
        </w:tc>
        <w:tc>
          <w:tcPr>
            <w:tcW w:w="1180" w:type="dxa"/>
            <w:tcBorders>
              <w:left w:val="single" w:color="auto" w:sz="4" w:space="0"/>
              <w:right w:val="single" w:color="auto" w:sz="12" w:space="0"/>
            </w:tcBorders>
            <w:vAlign w:val="center"/>
          </w:tcPr>
          <w:p>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橡胶草种植资源及生殖对策研究</w:t>
            </w:r>
          </w:p>
        </w:tc>
        <w:tc>
          <w:tcPr>
            <w:tcW w:w="1576"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国家自然科学基金</w:t>
            </w:r>
          </w:p>
        </w:tc>
        <w:tc>
          <w:tcPr>
            <w:tcW w:w="141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纵向</w:t>
            </w:r>
          </w:p>
        </w:tc>
        <w:tc>
          <w:tcPr>
            <w:tcW w:w="157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2014</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2018</w:t>
            </w:r>
          </w:p>
        </w:tc>
        <w:tc>
          <w:tcPr>
            <w:tcW w:w="1072" w:type="dxa"/>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陆</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14:textFill>
                  <w14:solidFill>
                    <w14:schemeClr w14:val="tx1"/>
                  </w14:solidFill>
                </w14:textFill>
              </w:rPr>
              <w:t>婷</w:t>
            </w:r>
          </w:p>
        </w:tc>
        <w:tc>
          <w:tcPr>
            <w:tcW w:w="1180" w:type="dxa"/>
            <w:tcBorders>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jc w:val="center"/>
              <w:rPr>
                <w:rFonts w:hint="eastAsia" w:eastAsia="仿宋_GB2312"/>
                <w:color w:val="00B050"/>
                <w:szCs w:val="21"/>
                <w:lang w:eastAsia="zh-CN"/>
              </w:rPr>
            </w:pPr>
            <w:r>
              <w:rPr>
                <w:rFonts w:hint="eastAsia" w:eastAsia="仿宋_GB2312"/>
                <w:color w:val="000000" w:themeColor="text1"/>
                <w:szCs w:val="21"/>
                <w14:textFill>
                  <w14:solidFill>
                    <w14:schemeClr w14:val="tx1"/>
                  </w14:solidFill>
                </w14:textFill>
              </w:rPr>
              <w:t>新疆贝母属植物种子破除休眠过程中的外源及内源因子的协同响应特征</w:t>
            </w:r>
          </w:p>
        </w:tc>
        <w:tc>
          <w:tcPr>
            <w:tcW w:w="1576" w:type="dxa"/>
            <w:vAlign w:val="center"/>
          </w:tcPr>
          <w:p>
            <w:pPr>
              <w:jc w:val="center"/>
              <w:rPr>
                <w:rFonts w:eastAsia="仿宋_GB2312"/>
                <w:color w:val="00B050"/>
                <w:szCs w:val="21"/>
              </w:rPr>
            </w:pPr>
            <w:r>
              <w:rPr>
                <w:rFonts w:hint="eastAsia" w:eastAsia="仿宋_GB2312"/>
                <w:color w:val="000000" w:themeColor="text1"/>
                <w:szCs w:val="21"/>
                <w14:textFill>
                  <w14:solidFill>
                    <w14:schemeClr w14:val="tx1"/>
                  </w14:solidFill>
                </w14:textFill>
              </w:rPr>
              <w:t>国家自然科学基金</w:t>
            </w:r>
          </w:p>
        </w:tc>
        <w:tc>
          <w:tcPr>
            <w:tcW w:w="1418" w:type="dxa"/>
            <w:vAlign w:val="center"/>
          </w:tcPr>
          <w:p>
            <w:pPr>
              <w:jc w:val="center"/>
              <w:rPr>
                <w:rFonts w:eastAsia="仿宋_GB2312"/>
                <w:b/>
                <w:bCs/>
                <w:color w:val="00B050"/>
                <w:szCs w:val="21"/>
              </w:rPr>
            </w:pPr>
            <w:r>
              <w:rPr>
                <w:rFonts w:hint="eastAsia" w:eastAsia="仿宋_GB2312"/>
                <w:color w:val="000000" w:themeColor="text1"/>
                <w:szCs w:val="21"/>
                <w14:textFill>
                  <w14:solidFill>
                    <w14:schemeClr w14:val="tx1"/>
                  </w14:solidFill>
                </w14:textFill>
              </w:rPr>
              <w:t>纵向</w:t>
            </w:r>
          </w:p>
        </w:tc>
        <w:tc>
          <w:tcPr>
            <w:tcW w:w="1573" w:type="dxa"/>
            <w:vAlign w:val="center"/>
          </w:tcPr>
          <w:p>
            <w:pPr>
              <w:jc w:val="center"/>
              <w:rPr>
                <w:rFonts w:eastAsia="仿宋_GB2312"/>
                <w:b/>
                <w:bCs/>
                <w:color w:val="00B050"/>
                <w:szCs w:val="21"/>
              </w:rPr>
            </w:pPr>
            <w:r>
              <w:rPr>
                <w:rFonts w:hint="eastAsia" w:eastAsia="仿宋_GB2312"/>
                <w:color w:val="000000" w:themeColor="text1"/>
                <w:szCs w:val="21"/>
                <w14:textFill>
                  <w14:solidFill>
                    <w14:schemeClr w14:val="tx1"/>
                  </w14:solidFill>
                </w14:textFill>
              </w:rPr>
              <w:t>2017</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2020</w:t>
            </w:r>
          </w:p>
        </w:tc>
        <w:tc>
          <w:tcPr>
            <w:tcW w:w="1072" w:type="dxa"/>
            <w:tcBorders>
              <w:right w:val="single" w:color="auto" w:sz="4" w:space="0"/>
            </w:tcBorders>
            <w:vAlign w:val="center"/>
          </w:tcPr>
          <w:p>
            <w:pPr>
              <w:jc w:val="center"/>
              <w:rPr>
                <w:rFonts w:hint="eastAsia" w:eastAsia="仿宋_GB2312"/>
                <w:color w:val="00B050"/>
                <w:szCs w:val="21"/>
                <w:lang w:eastAsia="zh-CN"/>
              </w:rPr>
            </w:pPr>
            <w:r>
              <w:rPr>
                <w:rFonts w:hint="eastAsia" w:eastAsia="仿宋_GB2312"/>
                <w:color w:val="000000" w:themeColor="text1"/>
                <w:szCs w:val="21"/>
                <w14:textFill>
                  <w14:solidFill>
                    <w14:schemeClr w14:val="tx1"/>
                  </w14:solidFill>
                </w14:textFill>
              </w:rPr>
              <w:t>黄俊华</w:t>
            </w:r>
          </w:p>
        </w:tc>
        <w:tc>
          <w:tcPr>
            <w:tcW w:w="1180" w:type="dxa"/>
            <w:tcBorders>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新疆圆柏的繁育栽培体系研究与新农村绿化示范</w:t>
            </w:r>
          </w:p>
        </w:tc>
        <w:tc>
          <w:tcPr>
            <w:tcW w:w="1576"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乌鲁木市市科技局</w:t>
            </w:r>
          </w:p>
        </w:tc>
        <w:tc>
          <w:tcPr>
            <w:tcW w:w="1418" w:type="dxa"/>
            <w:vAlign w:val="center"/>
          </w:tcPr>
          <w:p>
            <w:pPr>
              <w:jc w:val="center"/>
              <w:rPr>
                <w:rFonts w:eastAsia="仿宋_GB2312"/>
                <w:b/>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纵向</w:t>
            </w:r>
          </w:p>
        </w:tc>
        <w:tc>
          <w:tcPr>
            <w:tcW w:w="1573" w:type="dxa"/>
            <w:vAlign w:val="center"/>
          </w:tcPr>
          <w:p>
            <w:pPr>
              <w:jc w:val="center"/>
              <w:rPr>
                <w:rFonts w:eastAsia="仿宋_GB2312"/>
                <w:b/>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2016</w:t>
            </w:r>
            <w:r>
              <w:rPr>
                <w:rFonts w:hint="eastAsia" w:eastAsia="仿宋_GB2312"/>
                <w:color w:val="000000" w:themeColor="text1"/>
                <w:szCs w:val="21"/>
                <w:lang w:eastAsia="zh-CN"/>
                <w14:textFill>
                  <w14:solidFill>
                    <w14:schemeClr w14:val="tx1"/>
                  </w14:solidFill>
                </w14:textFill>
              </w:rPr>
              <w:t>—</w:t>
            </w:r>
            <w:r>
              <w:rPr>
                <w:rFonts w:hint="eastAsia" w:eastAsia="仿宋_GB2312"/>
                <w:color w:val="000000" w:themeColor="text1"/>
                <w:szCs w:val="21"/>
                <w14:textFill>
                  <w14:solidFill>
                    <w14:schemeClr w14:val="tx1"/>
                  </w14:solidFill>
                </w14:textFill>
              </w:rPr>
              <w:t>2018</w:t>
            </w:r>
          </w:p>
        </w:tc>
        <w:tc>
          <w:tcPr>
            <w:tcW w:w="1072" w:type="dxa"/>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黄俊华</w:t>
            </w:r>
          </w:p>
        </w:tc>
        <w:tc>
          <w:tcPr>
            <w:tcW w:w="1180" w:type="dxa"/>
            <w:tcBorders>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新疆林木种质资源调查</w:t>
            </w:r>
          </w:p>
        </w:tc>
        <w:tc>
          <w:tcPr>
            <w:tcW w:w="1576"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新疆维吾尔自治区林业厅专项</w:t>
            </w:r>
          </w:p>
        </w:tc>
        <w:tc>
          <w:tcPr>
            <w:tcW w:w="1418"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横向</w:t>
            </w:r>
          </w:p>
        </w:tc>
        <w:tc>
          <w:tcPr>
            <w:tcW w:w="1573" w:type="dxa"/>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2011—2018</w:t>
            </w:r>
          </w:p>
        </w:tc>
        <w:tc>
          <w:tcPr>
            <w:tcW w:w="1072" w:type="dxa"/>
            <w:tcBorders>
              <w:right w:val="single" w:color="auto" w:sz="4"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黄俊华、王兵、买买提</w:t>
            </w:r>
            <w:r>
              <w:rPr>
                <w:rFonts w:hint="eastAsia" w:eastAsia="仿宋_GB2312"/>
                <w:color w:val="000000" w:themeColor="text1"/>
                <w:szCs w:val="21"/>
                <w:lang w:val="en-US" w:eastAsia="zh-CN"/>
                <w14:textFill>
                  <w14:solidFill>
                    <w14:schemeClr w14:val="tx1"/>
                  </w14:solidFill>
                </w14:textFill>
              </w:rPr>
              <w:t>·吐尔逊</w:t>
            </w:r>
          </w:p>
        </w:tc>
        <w:tc>
          <w:tcPr>
            <w:tcW w:w="1180" w:type="dxa"/>
            <w:tcBorders>
              <w:left w:val="single" w:color="auto" w:sz="4" w:space="0"/>
              <w:right w:val="single" w:color="auto" w:sz="12"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390万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keepNext w:val="0"/>
              <w:keepLines w:val="0"/>
              <w:widowControl/>
              <w:suppressLineNumbers w:val="0"/>
              <w:spacing w:before="0" w:beforeAutospacing="0" w:after="0" w:afterAutospacing="0"/>
              <w:ind w:left="0" w:leftChars="0" w:right="0" w:rightChars="0"/>
              <w:jc w:val="center"/>
              <w:rPr>
                <w:rFonts w:eastAsia="仿宋_GB2312"/>
                <w:color w:val="000000" w:themeColor="text1"/>
                <w:szCs w:val="21"/>
                <w14:textFill>
                  <w14:solidFill>
                    <w14:schemeClr w14:val="tx1"/>
                  </w14:solidFill>
                </w14:textFill>
              </w:rPr>
            </w:pPr>
            <w:r>
              <w:rPr>
                <w:rFonts w:hint="eastAsia" w:eastAsia="仿宋_GB2312"/>
                <w:szCs w:val="21"/>
                <w:lang w:val="en-US" w:eastAsia="zh-CN"/>
              </w:rPr>
              <w:t>三亚天涯区凤凰路街景风貌规划</w:t>
            </w:r>
          </w:p>
        </w:tc>
        <w:tc>
          <w:tcPr>
            <w:tcW w:w="1576" w:type="dxa"/>
            <w:vAlign w:val="center"/>
          </w:tcPr>
          <w:p>
            <w:pPr>
              <w:keepNext w:val="0"/>
              <w:keepLines w:val="0"/>
              <w:widowControl/>
              <w:suppressLineNumbers w:val="0"/>
              <w:spacing w:before="0" w:beforeAutospacing="0" w:after="0" w:afterAutospacing="0"/>
              <w:ind w:left="0" w:leftChars="0" w:right="0" w:rightChars="0"/>
              <w:jc w:val="center"/>
              <w:rPr>
                <w:rFonts w:eastAsia="仿宋_GB2312"/>
                <w:color w:val="000000" w:themeColor="text1"/>
                <w:szCs w:val="21"/>
                <w14:textFill>
                  <w14:solidFill>
                    <w14:schemeClr w14:val="tx1"/>
                  </w14:solidFill>
                </w14:textFill>
              </w:rPr>
            </w:pPr>
            <w:r>
              <w:rPr>
                <w:rFonts w:hint="eastAsia" w:eastAsia="仿宋_GB2312"/>
                <w:szCs w:val="21"/>
                <w:lang w:val="en-US" w:eastAsia="zh-CN"/>
              </w:rPr>
              <w:t>三亚市天涯区规划局</w:t>
            </w:r>
          </w:p>
        </w:tc>
        <w:tc>
          <w:tcPr>
            <w:tcW w:w="1418" w:type="dxa"/>
            <w:vAlign w:val="center"/>
          </w:tcPr>
          <w:p>
            <w:pPr>
              <w:keepNext w:val="0"/>
              <w:keepLines w:val="0"/>
              <w:widowControl/>
              <w:suppressLineNumbers w:val="0"/>
              <w:spacing w:before="0" w:beforeAutospacing="0" w:after="0" w:afterAutospacing="0"/>
              <w:ind w:left="0" w:leftChars="0" w:right="0" w:rightChars="0"/>
              <w:jc w:val="center"/>
              <w:rPr>
                <w:rFonts w:eastAsia="仿宋_GB2312"/>
                <w:b/>
                <w:bCs/>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横向</w:t>
            </w:r>
          </w:p>
        </w:tc>
        <w:tc>
          <w:tcPr>
            <w:tcW w:w="1573" w:type="dxa"/>
            <w:vAlign w:val="center"/>
          </w:tcPr>
          <w:p>
            <w:pPr>
              <w:keepNext w:val="0"/>
              <w:keepLines w:val="0"/>
              <w:suppressLineNumbers w:val="0"/>
              <w:spacing w:before="0" w:beforeAutospacing="0" w:after="0" w:afterAutospacing="0"/>
              <w:ind w:left="0" w:leftChars="0" w:right="0" w:rightChars="0"/>
              <w:jc w:val="center"/>
              <w:rPr>
                <w:rFonts w:eastAsia="仿宋_GB2312"/>
                <w:b/>
                <w:bCs/>
                <w:color w:val="000000" w:themeColor="text1"/>
                <w:szCs w:val="21"/>
                <w14:textFill>
                  <w14:solidFill>
                    <w14:schemeClr w14:val="tx1"/>
                  </w14:solidFill>
                </w14:textFill>
              </w:rPr>
            </w:pPr>
            <w:r>
              <w:rPr>
                <w:rFonts w:hint="eastAsia" w:eastAsia="仿宋_GB2312"/>
                <w:szCs w:val="21"/>
                <w:lang w:val="en-US" w:eastAsia="zh-CN"/>
              </w:rPr>
              <w:t>201602-201607</w:t>
            </w:r>
          </w:p>
        </w:tc>
        <w:tc>
          <w:tcPr>
            <w:tcW w:w="1072" w:type="dxa"/>
            <w:tcBorders>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rPr>
                <w:rFonts w:eastAsia="仿宋_GB2312"/>
                <w:color w:val="000000" w:themeColor="text1"/>
                <w:szCs w:val="21"/>
                <w14:textFill>
                  <w14:solidFill>
                    <w14:schemeClr w14:val="tx1"/>
                  </w14:solidFill>
                </w14:textFill>
              </w:rPr>
            </w:pPr>
            <w:r>
              <w:rPr>
                <w:rFonts w:hint="eastAsia" w:eastAsia="仿宋_GB2312"/>
                <w:szCs w:val="21"/>
                <w:lang w:val="en-US" w:eastAsia="zh-CN"/>
              </w:rPr>
              <w:t>穆洪洲</w:t>
            </w:r>
          </w:p>
        </w:tc>
        <w:tc>
          <w:tcPr>
            <w:tcW w:w="1180" w:type="dxa"/>
            <w:tcBorders>
              <w:left w:val="single" w:color="auto" w:sz="4" w:space="0"/>
              <w:right w:val="single" w:color="auto" w:sz="12" w:space="0"/>
            </w:tcBorders>
            <w:vAlign w:val="center"/>
          </w:tcPr>
          <w:p>
            <w:pPr>
              <w:keepNext w:val="0"/>
              <w:keepLines w:val="0"/>
              <w:widowControl/>
              <w:suppressLineNumbers w:val="0"/>
              <w:spacing w:before="0" w:beforeAutospacing="0" w:after="0" w:afterAutospacing="0"/>
              <w:ind w:left="0" w:leftChars="0" w:right="0" w:rightChars="0"/>
              <w:jc w:val="center"/>
              <w:rPr>
                <w:rFonts w:eastAsia="仿宋_GB2312"/>
                <w:color w:val="000000" w:themeColor="text1"/>
                <w:szCs w:val="21"/>
                <w14:textFill>
                  <w14:solidFill>
                    <w14:schemeClr w14:val="tx1"/>
                  </w14:solidFill>
                </w14:textFill>
              </w:rPr>
            </w:pPr>
            <w:r>
              <w:rPr>
                <w:rFonts w:hint="eastAsia" w:eastAsia="仿宋_GB2312"/>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adjustRightInd w:val="0"/>
              <w:snapToGrid w:val="0"/>
              <w:jc w:val="left"/>
              <w:rPr>
                <w:rFonts w:eastAsia="仿宋_GB2312"/>
                <w:color w:val="000000" w:themeColor="text1"/>
                <w:szCs w:val="21"/>
                <w14:textFill>
                  <w14:solidFill>
                    <w14:schemeClr w14:val="tx1"/>
                  </w14:solidFill>
                </w14:textFill>
              </w:rPr>
            </w:pPr>
            <w:r>
              <w:rPr>
                <w:rFonts w:hint="eastAsia" w:eastAsia="仿宋_GB2312"/>
                <w:szCs w:val="21"/>
              </w:rPr>
              <w:t>和田玫瑰繁育体系研究</w:t>
            </w:r>
          </w:p>
        </w:tc>
        <w:tc>
          <w:tcPr>
            <w:tcW w:w="1576" w:type="dxa"/>
            <w:vAlign w:val="center"/>
          </w:tcPr>
          <w:p>
            <w:pPr>
              <w:adjustRightInd w:val="0"/>
              <w:snapToGrid w:val="0"/>
              <w:jc w:val="left"/>
              <w:rPr>
                <w:rFonts w:eastAsia="仿宋_GB2312"/>
                <w:color w:val="000000" w:themeColor="text1"/>
                <w:szCs w:val="21"/>
                <w14:textFill>
                  <w14:solidFill>
                    <w14:schemeClr w14:val="tx1"/>
                  </w14:solidFill>
                </w14:textFill>
              </w:rPr>
            </w:pPr>
            <w:r>
              <w:rPr>
                <w:rFonts w:eastAsia="仿宋_GB2312"/>
                <w:szCs w:val="21"/>
              </w:rPr>
              <w:t>新疆维吾尔自治区林业厅花卉业管理中心</w:t>
            </w: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r>
              <w:rPr>
                <w:rFonts w:eastAsia="仿宋_GB2312"/>
                <w:szCs w:val="21"/>
              </w:rPr>
              <w:t>横向</w:t>
            </w:r>
          </w:p>
        </w:tc>
        <w:tc>
          <w:tcPr>
            <w:tcW w:w="1573" w:type="dxa"/>
            <w:vAlign w:val="center"/>
          </w:tcPr>
          <w:p>
            <w:pPr>
              <w:adjustRightInd w:val="0"/>
              <w:snapToGrid w:val="0"/>
              <w:jc w:val="center"/>
              <w:rPr>
                <w:rFonts w:eastAsia="仿宋_GB2312"/>
                <w:b/>
                <w:bCs/>
                <w:color w:val="000000" w:themeColor="text1"/>
                <w:szCs w:val="21"/>
                <w14:textFill>
                  <w14:solidFill>
                    <w14:schemeClr w14:val="tx1"/>
                  </w14:solidFill>
                </w14:textFill>
              </w:rPr>
            </w:pPr>
            <w:r>
              <w:rPr>
                <w:rFonts w:hint="eastAsia" w:eastAsia="仿宋_GB2312"/>
                <w:szCs w:val="21"/>
              </w:rPr>
              <w:t>201808-202008</w:t>
            </w:r>
          </w:p>
        </w:tc>
        <w:tc>
          <w:tcPr>
            <w:tcW w:w="1072" w:type="dxa"/>
            <w:tcBorders>
              <w:right w:val="single" w:color="auto" w:sz="4" w:space="0"/>
            </w:tcBorders>
            <w:vAlign w:val="center"/>
          </w:tcPr>
          <w:p>
            <w:pPr>
              <w:widowControl/>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安晓芹</w:t>
            </w:r>
          </w:p>
        </w:tc>
        <w:tc>
          <w:tcPr>
            <w:tcW w:w="1180" w:type="dxa"/>
            <w:tcBorders>
              <w:left w:val="single" w:color="auto" w:sz="4" w:space="0"/>
              <w:right w:val="single" w:color="auto" w:sz="12" w:space="0"/>
            </w:tcBorders>
            <w:vAlign w:val="center"/>
          </w:tcPr>
          <w:p>
            <w:pPr>
              <w:adjustRightInd w:val="0"/>
              <w:snapToGrid w:val="0"/>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adjustRightInd w:val="0"/>
              <w:snapToGrid w:val="0"/>
              <w:jc w:val="left"/>
              <w:rPr>
                <w:rFonts w:eastAsia="仿宋_GB2312"/>
                <w:color w:val="000000" w:themeColor="text1"/>
                <w:szCs w:val="21"/>
                <w14:textFill>
                  <w14:solidFill>
                    <w14:schemeClr w14:val="tx1"/>
                  </w14:solidFill>
                </w14:textFill>
              </w:rPr>
            </w:pPr>
            <w:r>
              <w:rPr>
                <w:rFonts w:hint="eastAsia" w:eastAsia="仿宋_GB2312"/>
                <w:szCs w:val="21"/>
              </w:rPr>
              <w:t>于田县阿热勒乡大马士革玫瑰标准化种植技术应用与示范</w:t>
            </w:r>
          </w:p>
        </w:tc>
        <w:tc>
          <w:tcPr>
            <w:tcW w:w="1576" w:type="dxa"/>
            <w:vAlign w:val="center"/>
          </w:tcPr>
          <w:p>
            <w:pPr>
              <w:adjustRightInd w:val="0"/>
              <w:snapToGrid w:val="0"/>
              <w:jc w:val="left"/>
              <w:rPr>
                <w:rFonts w:eastAsia="仿宋_GB2312"/>
                <w:color w:val="000000" w:themeColor="text1"/>
                <w:szCs w:val="21"/>
                <w14:textFill>
                  <w14:solidFill>
                    <w14:schemeClr w14:val="tx1"/>
                  </w14:solidFill>
                </w14:textFill>
              </w:rPr>
            </w:pPr>
            <w:r>
              <w:rPr>
                <w:rFonts w:hint="eastAsia" w:eastAsia="仿宋_GB2312"/>
                <w:szCs w:val="21"/>
              </w:rPr>
              <w:t>神华新疆能源有限责任公司</w:t>
            </w: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r>
              <w:rPr>
                <w:rFonts w:eastAsia="仿宋_GB2312"/>
                <w:szCs w:val="21"/>
              </w:rPr>
              <w:t>横向</w:t>
            </w:r>
          </w:p>
        </w:tc>
        <w:tc>
          <w:tcPr>
            <w:tcW w:w="1573" w:type="dxa"/>
            <w:vAlign w:val="center"/>
          </w:tcPr>
          <w:p>
            <w:pPr>
              <w:adjustRightInd w:val="0"/>
              <w:snapToGrid w:val="0"/>
              <w:jc w:val="left"/>
              <w:rPr>
                <w:rFonts w:eastAsia="仿宋_GB2312"/>
                <w:b/>
                <w:bCs/>
                <w:color w:val="000000" w:themeColor="text1"/>
                <w:szCs w:val="21"/>
                <w14:textFill>
                  <w14:solidFill>
                    <w14:schemeClr w14:val="tx1"/>
                  </w14:solidFill>
                </w14:textFill>
              </w:rPr>
            </w:pPr>
            <w:r>
              <w:rPr>
                <w:rFonts w:hint="eastAsia" w:eastAsia="仿宋_GB2312"/>
                <w:szCs w:val="21"/>
              </w:rPr>
              <w:t>201808-201908</w:t>
            </w:r>
          </w:p>
        </w:tc>
        <w:tc>
          <w:tcPr>
            <w:tcW w:w="1072" w:type="dxa"/>
            <w:tcBorders>
              <w:right w:val="single" w:color="auto" w:sz="4" w:space="0"/>
            </w:tcBorders>
            <w:vAlign w:val="center"/>
          </w:tcPr>
          <w:p>
            <w:pPr>
              <w:widowControl/>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安晓芹</w:t>
            </w:r>
          </w:p>
        </w:tc>
        <w:tc>
          <w:tcPr>
            <w:tcW w:w="1180" w:type="dxa"/>
            <w:tcBorders>
              <w:left w:val="single" w:color="auto" w:sz="4" w:space="0"/>
              <w:right w:val="single" w:color="auto" w:sz="12" w:space="0"/>
            </w:tcBorders>
            <w:vAlign w:val="center"/>
          </w:tcPr>
          <w:p>
            <w:pPr>
              <w:adjustRightInd w:val="0"/>
              <w:snapToGrid w:val="0"/>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伊犁河谷生态经济林工程建设技术研究与示范项目之一</w:t>
            </w: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国家科技支撑计划</w:t>
            </w: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纵向</w:t>
            </w: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r>
              <w:rPr>
                <w:rFonts w:hint="eastAsia" w:eastAsia="仿宋_GB2312"/>
                <w:szCs w:val="21"/>
              </w:rPr>
              <w:t>201301-201712</w:t>
            </w:r>
          </w:p>
        </w:tc>
        <w:tc>
          <w:tcPr>
            <w:tcW w:w="1072" w:type="dxa"/>
            <w:tcBorders>
              <w:bottom w:val="single" w:color="auto" w:sz="12" w:space="0"/>
              <w:right w:val="single" w:color="auto" w:sz="4" w:space="0"/>
            </w:tcBorders>
            <w:vAlign w:val="center"/>
          </w:tcPr>
          <w:p>
            <w:pPr>
              <w:widowControl/>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张云</w:t>
            </w: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26</w:t>
            </w: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14:textFill>
            <w14:solidFill>
              <w14:schemeClr w14:val="tx1"/>
            </w14:solidFill>
          </w14:textFill>
        </w:rPr>
      </w:pPr>
    </w:p>
    <w:p>
      <w:pPr>
        <w:snapToGrid w:val="0"/>
        <w:spacing w:line="300" w:lineRule="exact"/>
        <w:ind w:left="540" w:hanging="540" w:hangingChars="300"/>
        <w:rPr>
          <w:rFonts w:eastAsiaTheme="minorEastAsia"/>
          <w:bCs/>
          <w:color w:val="000000" w:themeColor="text1"/>
          <w:sz w:val="18"/>
          <w:szCs w:val="18"/>
          <w14:textFill>
            <w14:solidFill>
              <w14:schemeClr w14:val="tx1"/>
            </w14:solidFill>
          </w14:textFill>
        </w:rPr>
      </w:pPr>
    </w:p>
    <w:tbl>
      <w:tblPr>
        <w:tblStyle w:val="9"/>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94"/>
        <w:gridCol w:w="946"/>
        <w:gridCol w:w="990"/>
        <w:gridCol w:w="160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eastAsia="仿宋_GB2312"/>
                <w:b/>
                <w:bCs/>
                <w:color w:val="000000" w:themeColor="text1"/>
                <w:szCs w:val="21"/>
                <w14:textFill>
                  <w14:solidFill>
                    <w14:schemeClr w14:val="tx1"/>
                  </w14:solidFill>
                </w14:textFill>
              </w:rPr>
              <w:t xml:space="preserve"> </w:t>
            </w:r>
            <w:r>
              <w:rPr>
                <w:rFonts w:eastAsia="仿宋_GB2312" w:cs="宋体"/>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近五年发表的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15"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994"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946"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990"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60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15"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994" w:type="dxa"/>
            <w:tcBorders>
              <w:top w:val="single" w:color="auto" w:sz="8" w:space="0"/>
            </w:tcBorders>
            <w:vAlign w:val="center"/>
          </w:tcPr>
          <w:p>
            <w:pPr>
              <w:adjustRightInd w:val="0"/>
              <w:snapToGrid w:val="0"/>
              <w:jc w:val="left"/>
              <w:rPr>
                <w:rFonts w:eastAsia="仿宋_GB2312"/>
                <w:szCs w:val="21"/>
              </w:rPr>
            </w:pPr>
            <w:r>
              <w:rPr>
                <w:rFonts w:hint="eastAsia" w:eastAsia="仿宋_GB2312"/>
                <w:szCs w:val="21"/>
              </w:rPr>
              <w:t>乌鲁木齐市地产植物景观特色营建探析</w:t>
            </w:r>
          </w:p>
        </w:tc>
        <w:tc>
          <w:tcPr>
            <w:tcW w:w="946" w:type="dxa"/>
            <w:tcBorders>
              <w:top w:val="single" w:color="auto" w:sz="8" w:space="0"/>
            </w:tcBorders>
            <w:vAlign w:val="center"/>
          </w:tcPr>
          <w:p>
            <w:pPr>
              <w:adjustRightInd w:val="0"/>
              <w:snapToGrid w:val="0"/>
              <w:jc w:val="left"/>
              <w:rPr>
                <w:rFonts w:eastAsia="仿宋_GB2312"/>
                <w:szCs w:val="21"/>
              </w:rPr>
            </w:pPr>
            <w:r>
              <w:rPr>
                <w:rFonts w:hint="eastAsia" w:eastAsia="仿宋_GB2312"/>
                <w:szCs w:val="21"/>
              </w:rPr>
              <w:t>黄俊华</w:t>
            </w:r>
          </w:p>
        </w:tc>
        <w:tc>
          <w:tcPr>
            <w:tcW w:w="990" w:type="dxa"/>
            <w:tcBorders>
              <w:top w:val="single" w:color="auto" w:sz="8" w:space="0"/>
            </w:tcBorders>
            <w:vAlign w:val="center"/>
          </w:tcPr>
          <w:p>
            <w:pPr>
              <w:adjustRightInd w:val="0"/>
              <w:snapToGrid w:val="0"/>
              <w:jc w:val="left"/>
              <w:rPr>
                <w:rFonts w:eastAsia="仿宋_GB2312"/>
                <w:szCs w:val="21"/>
              </w:rPr>
            </w:pPr>
            <w:r>
              <w:rPr>
                <w:rFonts w:hint="eastAsia" w:eastAsia="仿宋_GB2312"/>
                <w:szCs w:val="21"/>
              </w:rPr>
              <w:t>201401</w:t>
            </w:r>
          </w:p>
        </w:tc>
        <w:tc>
          <w:tcPr>
            <w:tcW w:w="1609" w:type="dxa"/>
            <w:tcBorders>
              <w:top w:val="single" w:color="auto" w:sz="8" w:space="0"/>
            </w:tcBorders>
            <w:vAlign w:val="center"/>
          </w:tcPr>
          <w:p>
            <w:pPr>
              <w:adjustRightInd w:val="0"/>
              <w:snapToGrid w:val="0"/>
              <w:jc w:val="left"/>
              <w:rPr>
                <w:rFonts w:eastAsia="仿宋_GB2312"/>
                <w:szCs w:val="21"/>
              </w:rPr>
            </w:pPr>
            <w:r>
              <w:rPr>
                <w:rFonts w:hint="eastAsia" w:eastAsia="仿宋_GB2312"/>
                <w:szCs w:val="21"/>
              </w:rPr>
              <w:t>西北林学院学报</w:t>
            </w:r>
          </w:p>
        </w:tc>
        <w:tc>
          <w:tcPr>
            <w:tcW w:w="3585" w:type="dxa"/>
            <w:tcBorders>
              <w:top w:val="single" w:color="auto" w:sz="8" w:space="0"/>
            </w:tcBorders>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通过对乌鲁木齐市地产景观植物造景特色的调查分析，结合公共绿地、宅旁绿地、道路绿地、公建设施绿地的特点及新疆地域环境，提出23种典型植物配置模式,为今后乌鲁木齐市地产项目建设中的植物景观营造提供参考。</w:t>
            </w:r>
          </w:p>
          <w:p>
            <w:pPr>
              <w:adjustRightInd w:val="0"/>
              <w:snapToGrid w:val="0"/>
              <w:jc w:val="left"/>
              <w:rPr>
                <w:rFonts w:hint="eastAsia" w:eastAsia="仿宋_GB2312"/>
                <w:szCs w:val="21"/>
                <w:lang w:val="en-US" w:eastAsia="zh-CN"/>
              </w:rPr>
            </w:pPr>
            <w:r>
              <w:rPr>
                <w:rFonts w:hint="eastAsia" w:eastAsia="仿宋_GB2312"/>
                <w:szCs w:val="21"/>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994" w:type="dxa"/>
            <w:vAlign w:val="center"/>
          </w:tcPr>
          <w:p>
            <w:pPr>
              <w:adjustRightInd w:val="0"/>
              <w:snapToGrid w:val="0"/>
              <w:jc w:val="left"/>
              <w:rPr>
                <w:rFonts w:eastAsia="仿宋_GB2312"/>
                <w:szCs w:val="21"/>
              </w:rPr>
            </w:pPr>
            <w:r>
              <w:rPr>
                <w:rFonts w:hint="eastAsia" w:eastAsia="仿宋_GB2312"/>
                <w:szCs w:val="21"/>
              </w:rPr>
              <w:t>哈萨克族传统民居建筑生态性调研研究</w:t>
            </w:r>
          </w:p>
          <w:p>
            <w:pPr>
              <w:adjustRightInd w:val="0"/>
              <w:snapToGrid w:val="0"/>
              <w:jc w:val="left"/>
              <w:rPr>
                <w:rFonts w:eastAsia="仿宋_GB2312"/>
                <w:szCs w:val="21"/>
              </w:rPr>
            </w:pPr>
          </w:p>
        </w:tc>
        <w:tc>
          <w:tcPr>
            <w:tcW w:w="946" w:type="dxa"/>
            <w:vAlign w:val="center"/>
          </w:tcPr>
          <w:p>
            <w:pPr>
              <w:adjustRightInd w:val="0"/>
              <w:snapToGrid w:val="0"/>
              <w:jc w:val="left"/>
              <w:rPr>
                <w:rFonts w:eastAsia="仿宋_GB2312"/>
                <w:szCs w:val="21"/>
              </w:rPr>
            </w:pPr>
            <w:r>
              <w:rPr>
                <w:rFonts w:hint="eastAsia" w:eastAsia="仿宋_GB2312"/>
                <w:szCs w:val="21"/>
              </w:rPr>
              <w:t>阿拉衣·阿不都艾力</w:t>
            </w:r>
          </w:p>
        </w:tc>
        <w:tc>
          <w:tcPr>
            <w:tcW w:w="990" w:type="dxa"/>
            <w:vAlign w:val="center"/>
          </w:tcPr>
          <w:p>
            <w:pPr>
              <w:adjustRightInd w:val="0"/>
              <w:snapToGrid w:val="0"/>
              <w:jc w:val="center"/>
              <w:rPr>
                <w:rFonts w:eastAsia="仿宋_GB2312"/>
                <w:szCs w:val="21"/>
              </w:rPr>
            </w:pPr>
            <w:r>
              <w:rPr>
                <w:rFonts w:eastAsia="仿宋_GB2312"/>
                <w:szCs w:val="21"/>
              </w:rPr>
              <w:t>201611</w:t>
            </w:r>
          </w:p>
        </w:tc>
        <w:tc>
          <w:tcPr>
            <w:tcW w:w="1609" w:type="dxa"/>
            <w:vAlign w:val="center"/>
          </w:tcPr>
          <w:p>
            <w:pPr>
              <w:adjustRightInd w:val="0"/>
              <w:snapToGrid w:val="0"/>
              <w:jc w:val="center"/>
              <w:rPr>
                <w:rFonts w:eastAsia="仿宋_GB2312"/>
                <w:szCs w:val="21"/>
              </w:rPr>
            </w:pPr>
            <w:r>
              <w:rPr>
                <w:rFonts w:hint="eastAsia" w:eastAsia="仿宋_GB2312"/>
                <w:szCs w:val="21"/>
              </w:rPr>
              <w:t>门窗</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哈萨克族传统民居建筑的与地理环境浑然一体，持有超前的生态设计理论，突出体现了古朴原始观念的生态性建筑，具有一定的研究意义。本文通过整理、分析一些哈萨克族传统居居建筑的调查资料,从三方面总结出哈萨克族传统民居建筑的生态性，希望能给设计师们提供有益的参考。</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根部处理对天南星科盆栽花卉脱土贮运的影响</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安晓芹</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201503</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新疆农业大学学报</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以红掌和海芋两种天南星科盆栽植物为材料，研究不同基质包裹根部处理及保鲜剂浸根预处理对植株脱土贮运生理变化的影响，结合栽植生活力及观赏品质等指标比较其贮运保鲜效果。</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橡胶草及其同域近缘种表型多样性研究</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陆  婷</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201706</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西北植物学报</w:t>
            </w:r>
          </w:p>
        </w:tc>
        <w:tc>
          <w:tcPr>
            <w:tcW w:w="3585" w:type="dxa"/>
            <w:vAlign w:val="top"/>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对蒲公英属橡胶草及其同域近缘种的59个表型性状进行了观测,通过方差分析、因子分析和聚类分析对其形态性状多样性和种间亲缘关系进行研究,结果为橡胶草品种选育及蒲公英属植物的分类提供了科学依据。</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胡杨和灰叶胡杨的维吾尔族植物文化研究— —以新疆尉犁县为例</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买买提江·吐尔逊</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201405</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植物分类与资源学报</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当地罗布人利用胡杨治疗多种疾病，对当地社会经济发展和资源保护等方面具有潜在的应用价值；利用胡杨树建设沙漠生态园及控制土壤沙漠化。</w:t>
            </w:r>
          </w:p>
          <w:p>
            <w:pPr>
              <w:adjustRightInd w:val="0"/>
              <w:snapToGrid w:val="0"/>
              <w:ind w:firstLine="420"/>
              <w:jc w:val="left"/>
              <w:rPr>
                <w:rFonts w:hint="eastAsia" w:eastAsia="仿宋_GB2312"/>
                <w:szCs w:val="21"/>
                <w:lang w:val="en-US" w:eastAsia="zh-CN"/>
              </w:rPr>
            </w:pPr>
            <w:r>
              <w:rPr>
                <w:rFonts w:hint="eastAsia" w:eastAsia="仿宋_GB2312"/>
                <w:szCs w:val="21"/>
                <w:lang w:val="en-US" w:eastAsia="zh-CN"/>
              </w:rPr>
              <w:t>2004--2014年影响因子：在国内环境与安全科学（57种）期刊中排名第18位，在全部统计源期刊（4263种）中排名501位</w:t>
            </w:r>
          </w:p>
          <w:p>
            <w:pPr>
              <w:adjustRightInd w:val="0"/>
              <w:snapToGrid w:val="0"/>
              <w:ind w:firstLine="420"/>
              <w:jc w:val="left"/>
              <w:rPr>
                <w:rFonts w:hint="eastAsia" w:eastAsia="仿宋_GB2312"/>
                <w:szCs w:val="21"/>
                <w:lang w:val="en-US" w:eastAsia="zh-CN"/>
              </w:rPr>
            </w:pPr>
            <w:r>
              <w:rPr>
                <w:rFonts w:hint="eastAsia" w:eastAsia="仿宋_GB2312"/>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中国天山与吉尔吉斯斯坦天山蔷薇科植物区系比较分析</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买买提江·吐尔逊</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201406</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干旱区地理</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首次进行该类群植物同一山系不同国界的比较区系研究。结果表明：中国天山与吉尔吉斯斯坦天山蔷薇科植物区系具有显著的相似性和差异性。</w:t>
            </w:r>
          </w:p>
          <w:p>
            <w:pPr>
              <w:adjustRightInd w:val="0"/>
              <w:snapToGrid w:val="0"/>
              <w:jc w:val="left"/>
              <w:rPr>
                <w:rFonts w:hint="eastAsia" w:eastAsia="仿宋_GB2312"/>
                <w:szCs w:val="21"/>
                <w:lang w:val="en-US" w:eastAsia="zh-CN"/>
              </w:rPr>
            </w:pPr>
            <w:r>
              <w:rPr>
                <w:rFonts w:hint="eastAsia" w:eastAsia="仿宋_GB2312"/>
                <w:szCs w:val="21"/>
                <w:lang w:val="en-US" w:eastAsia="zh-CN"/>
              </w:rPr>
              <w:t>2004--2014年影响因子：在国内地理学（27种）期刊中排名第6位，在全部统计源期刊（6215种）中排名199位。</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不同介质包裹根部处理下两种盆栽植物贮运生理变化及保鲜效果比较</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安晓芹</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201704</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新疆农业大学学报</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研究不同处理下盆栽金边虎尾兰、鹅掌柴脱土贮运生理变化，比较各处理的保鲜效果，为盆栽花卉出口脱土贮运提供技术支持。</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新疆湿地风景区景观现状及生态规划</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朱  军</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201412</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湿地科学与管理</w:t>
            </w:r>
          </w:p>
        </w:tc>
        <w:tc>
          <w:tcPr>
            <w:tcW w:w="3585" w:type="dxa"/>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 xml:space="preserve">以主持的玛纳斯湿地风景名胜区规划为基础，全面调研、系统分析评价，提出规划理念、原则、方法，具有一定的实践指导意义。 </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994"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新疆地区居住区景观引入地域风格的研究</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母俊景</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2016，05</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建筑设计管理</w:t>
            </w:r>
          </w:p>
        </w:tc>
        <w:tc>
          <w:tcPr>
            <w:tcW w:w="3585" w:type="dxa"/>
            <w:tcBorders>
              <w:bottom w:val="single" w:color="auto" w:sz="4" w:space="0"/>
            </w:tcBorders>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将新疆园林景观中地域风格的设计要素进行了提取，并结合居住区规划的功能及美学要求将这些元素添加进去，为打造具备地将地域风格的居住区奠定了理论基础 。</w:t>
            </w:r>
          </w:p>
          <w:p>
            <w:pPr>
              <w:adjustRightInd w:val="0"/>
              <w:snapToGrid w:val="0"/>
              <w:jc w:val="left"/>
              <w:rPr>
                <w:rFonts w:hint="eastAsia"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515"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994" w:type="dxa"/>
            <w:vAlign w:val="center"/>
          </w:tcPr>
          <w:p>
            <w:pPr>
              <w:adjustRightInd w:val="0"/>
              <w:snapToGrid w:val="0"/>
              <w:jc w:val="left"/>
              <w:rPr>
                <w:rFonts w:hint="eastAsia" w:eastAsia="仿宋_GB2312"/>
                <w:szCs w:val="21"/>
                <w:lang w:val="en-US" w:eastAsia="zh-CN"/>
              </w:rPr>
            </w:pPr>
            <w:r>
              <w:rPr>
                <w:rFonts w:hint="eastAsia" w:ascii="仿宋_GB2312" w:hAnsi="仿宋_GB2312" w:eastAsia="仿宋_GB2312" w:cs="仿宋_GB2312"/>
                <w:szCs w:val="21"/>
                <w:lang w:val="en-US" w:eastAsia="zh-CN"/>
              </w:rPr>
              <w:t>《</w:t>
            </w:r>
            <w:r>
              <w:rPr>
                <w:rFonts w:hint="eastAsia" w:eastAsia="仿宋_GB2312"/>
                <w:szCs w:val="21"/>
                <w:lang w:val="en-US" w:eastAsia="zh-CN"/>
              </w:rPr>
              <w:t>菊芋用于寒区盐碱地公路绿化的研究</w:t>
            </w:r>
            <w:r>
              <w:rPr>
                <w:rFonts w:hint="eastAsia" w:ascii="仿宋_GB2312" w:hAnsi="仿宋_GB2312" w:eastAsia="仿宋_GB2312" w:cs="仿宋_GB2312"/>
                <w:szCs w:val="21"/>
                <w:lang w:val="en-US" w:eastAsia="zh-CN"/>
              </w:rPr>
              <w:t>》专著</w:t>
            </w:r>
          </w:p>
        </w:tc>
        <w:tc>
          <w:tcPr>
            <w:tcW w:w="946"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张捷、朱军</w:t>
            </w:r>
          </w:p>
        </w:tc>
        <w:tc>
          <w:tcPr>
            <w:tcW w:w="990"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2016.07</w:t>
            </w:r>
          </w:p>
        </w:tc>
        <w:tc>
          <w:tcPr>
            <w:tcW w:w="1609" w:type="dxa"/>
            <w:vAlign w:val="center"/>
          </w:tcPr>
          <w:p>
            <w:pPr>
              <w:adjustRightInd w:val="0"/>
              <w:snapToGrid w:val="0"/>
              <w:jc w:val="left"/>
              <w:rPr>
                <w:rFonts w:hint="eastAsia" w:eastAsia="仿宋_GB2312"/>
                <w:szCs w:val="21"/>
                <w:lang w:val="en-US" w:eastAsia="zh-CN"/>
              </w:rPr>
            </w:pPr>
            <w:r>
              <w:rPr>
                <w:rFonts w:hint="eastAsia" w:eastAsia="仿宋_GB2312"/>
                <w:szCs w:val="21"/>
                <w:lang w:val="en-US" w:eastAsia="zh-CN"/>
              </w:rPr>
              <w:t>哈尔滨地图出版社</w:t>
            </w:r>
          </w:p>
        </w:tc>
        <w:tc>
          <w:tcPr>
            <w:tcW w:w="3585" w:type="dxa"/>
            <w:tcBorders>
              <w:top w:val="single" w:color="auto" w:sz="4" w:space="0"/>
              <w:bottom w:val="single" w:color="auto" w:sz="4" w:space="0"/>
            </w:tcBorders>
            <w:vAlign w:val="center"/>
          </w:tcPr>
          <w:p>
            <w:pPr>
              <w:adjustRightInd w:val="0"/>
              <w:snapToGrid w:val="0"/>
              <w:jc w:val="left"/>
              <w:rPr>
                <w:rFonts w:hint="eastAsia" w:eastAsia="仿宋_GB2312"/>
                <w:szCs w:val="21"/>
                <w:lang w:val="en-US" w:eastAsia="zh-CN"/>
              </w:rPr>
            </w:pPr>
          </w:p>
          <w:p>
            <w:pPr>
              <w:adjustRightInd w:val="0"/>
              <w:snapToGrid w:val="0"/>
              <w:jc w:val="left"/>
              <w:rPr>
                <w:rFonts w:hint="eastAsia" w:eastAsia="仿宋_GB2312"/>
                <w:szCs w:val="21"/>
                <w:lang w:val="en-US" w:eastAsia="zh-CN"/>
              </w:rPr>
            </w:pPr>
            <w:r>
              <w:rPr>
                <w:rFonts w:hint="eastAsia" w:eastAsia="仿宋_GB2312"/>
                <w:szCs w:val="21"/>
                <w:lang w:val="en-US" w:eastAsia="zh-CN"/>
              </w:rPr>
              <w:t>本书对松嫩盐碱公路的绿化植物进行了筛选和评价，并通过实验确定适生菊芋品系、最佳种植方式，对区段实施进行景观评价，旨在为寒区盐碱地公路绿化做出贡献。</w:t>
            </w:r>
          </w:p>
          <w:p>
            <w:pPr>
              <w:adjustRightInd w:val="0"/>
              <w:snapToGrid w:val="0"/>
              <w:jc w:val="left"/>
              <w:rPr>
                <w:rFonts w:hint="eastAsia" w:eastAsia="仿宋_GB2312"/>
                <w:szCs w:val="21"/>
                <w:lang w:val="en-US" w:eastAsia="zh-CN"/>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r>
        <w:rPr>
          <w:rFonts w:eastAsiaTheme="minorEastAsia"/>
          <w:sz w:val="18"/>
          <w:szCs w:val="18"/>
        </w:rPr>
        <w:t xml:space="preserve"> </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13" w:type="default"/>
          <w:footerReference r:id="rId14" w:type="even"/>
          <w:pgSz w:w="11906" w:h="16838"/>
          <w:pgMar w:top="1440" w:right="1418" w:bottom="1440" w:left="1418" w:header="851" w:footer="992" w:gutter="0"/>
          <w:pgNumType w:fmt="decimal"/>
          <w:cols w:space="720" w:num="1"/>
          <w:docGrid w:type="lines" w:linePitch="312" w:charSpace="0"/>
        </w:sectPr>
      </w:pPr>
    </w:p>
    <w:tbl>
      <w:tblPr>
        <w:tblStyle w:val="9"/>
        <w:tblW w:w="9619"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619"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7" w:hRule="atLeast"/>
        </w:trPr>
        <w:tc>
          <w:tcPr>
            <w:tcW w:w="9619" w:type="dxa"/>
            <w:tcBorders>
              <w:top w:val="single" w:color="auto" w:sz="12" w:space="0"/>
              <w:bottom w:val="single" w:color="auto" w:sz="12" w:space="0"/>
            </w:tcBorders>
            <w:shd w:val="clear" w:color="auto" w:fill="auto"/>
          </w:tcPr>
          <w:p>
            <w:pPr>
              <w:rPr>
                <w:rFonts w:eastAsia="仿宋_GB2312" w:cs="宋体"/>
                <w:bCs/>
                <w:kern w:val="0"/>
                <w:szCs w:val="21"/>
              </w:rPr>
            </w:pPr>
            <w:r>
              <w:rPr>
                <w:rFonts w:hint="eastAsia" w:eastAsia="仿宋_GB2312" w:cs="宋体"/>
                <w:bCs/>
                <w:kern w:val="0"/>
                <w:szCs w:val="21"/>
              </w:rPr>
              <w:t>请对照申请基本条件，简要介绍相关学科专业毕业生就业、毕业生满意度、相关资格证书及培训考试等情况。</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园林专业自1981年开始招生，已陆续招收民汉本、专科27届50个班2589余人，近三年，自治区</w:t>
            </w:r>
            <w:r>
              <w:rPr>
                <w:rFonts w:hint="eastAsia" w:ascii="仿宋_GB2312" w:hAnsi="仿宋" w:eastAsia="仿宋_GB2312" w:cs="仿宋"/>
                <w:sz w:val="24"/>
                <w:lang w:eastAsia="zh-CN"/>
              </w:rPr>
              <w:t>风景</w:t>
            </w:r>
            <w:r>
              <w:rPr>
                <w:rFonts w:hint="eastAsia" w:ascii="仿宋_GB2312" w:hAnsi="仿宋" w:eastAsia="仿宋_GB2312" w:cs="仿宋"/>
                <w:sz w:val="24"/>
              </w:rPr>
              <w:t>园林学会与我校联合举办“新疆园林行业人才交流专场招聘会”，平均每年有70家左右园林企、事业招聘，提供1000多个就业岗位。汉族班学生就业率达100%，民族班学生就业率达90%以上。我校园林专业生源来自包括东部沿海发达地区的全国各地，每年第一志愿上线率达100%，新生报到率达100%。园林专业应用实践性较强，每年都有学生自主创业。部分创业公司成为行业中的佼佼者。园林专业成为名副其实的“三好”专业（生源好、就业好、创业好）。</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本领域现有</w:t>
            </w:r>
            <w:r>
              <w:rPr>
                <w:rFonts w:hint="eastAsia" w:ascii="仿宋_GB2312" w:hAnsi="仿宋" w:eastAsia="仿宋_GB2312" w:cs="仿宋"/>
                <w:sz w:val="24"/>
                <w:lang w:val="en-US" w:eastAsia="zh-CN"/>
              </w:rPr>
              <w:t>3</w:t>
            </w:r>
            <w:r>
              <w:rPr>
                <w:rFonts w:hint="eastAsia" w:ascii="仿宋_GB2312" w:hAnsi="仿宋" w:eastAsia="仿宋_GB2312" w:cs="仿宋"/>
                <w:sz w:val="24"/>
              </w:rPr>
              <w:t>届硕士研究生毕业，共计</w:t>
            </w:r>
            <w:r>
              <w:rPr>
                <w:rFonts w:hint="eastAsia" w:ascii="仿宋_GB2312" w:hAnsi="仿宋" w:eastAsia="仿宋_GB2312" w:cs="仿宋"/>
                <w:sz w:val="24"/>
                <w:lang w:val="en-US" w:eastAsia="zh-CN"/>
              </w:rPr>
              <w:t>37</w:t>
            </w:r>
            <w:r>
              <w:rPr>
                <w:rFonts w:hint="eastAsia" w:ascii="仿宋_GB2312" w:hAnsi="仿宋" w:eastAsia="仿宋_GB2312" w:cs="仿宋"/>
                <w:sz w:val="24"/>
              </w:rPr>
              <w:t>人，就业率 100%。人才培养质量受到社会各界普遍认可，用人单位对我校毕业生总体满意，认为我校毕业生工作认真踏实，工作上手速度快，学习能力强。</w:t>
            </w:r>
          </w:p>
          <w:p>
            <w:pPr>
              <w:spacing w:line="360" w:lineRule="auto"/>
              <w:ind w:firstLine="420" w:firstLineChars="200"/>
              <w:rPr>
                <w:rFonts w:hint="eastAsia" w:ascii="仿宋_GB2312" w:hAnsi="仿宋" w:eastAsia="仿宋_GB2312" w:cs="仿宋"/>
                <w:sz w:val="24"/>
              </w:rPr>
            </w:pPr>
            <w:r>
              <w:rPr>
                <w:rFonts w:hint="eastAsia" w:eastAsia="仿宋_GB2312" w:cs="宋体"/>
                <w:bCs/>
                <w:color w:val="000000" w:themeColor="text1"/>
                <w:kern w:val="0"/>
                <w:szCs w:val="21"/>
                <w:lang w:val="en-US" w:eastAsia="zh-CN"/>
                <w14:textFill>
                  <w14:solidFill>
                    <w14:schemeClr w14:val="tx1"/>
                  </w14:solidFill>
                </w14:textFill>
              </w:rPr>
              <w:t xml:space="preserve"> </w:t>
            </w:r>
            <w:r>
              <w:rPr>
                <w:rFonts w:hint="eastAsia" w:ascii="仿宋_GB2312" w:hAnsi="仿宋" w:eastAsia="仿宋_GB2312" w:cs="仿宋"/>
                <w:sz w:val="24"/>
                <w:lang w:eastAsia="zh-CN"/>
              </w:rPr>
              <w:t>林学</w:t>
            </w:r>
            <w:r>
              <w:rPr>
                <w:rFonts w:hint="eastAsia" w:ascii="仿宋_GB2312" w:hAnsi="仿宋" w:eastAsia="仿宋_GB2312" w:cs="仿宋"/>
                <w:sz w:val="24"/>
              </w:rPr>
              <w:t>学位点历来重视对研究生创业意识和就业能力的培养。学位点以“学生自主择业＋教师协助选业”的方式，多途径、多渠道开展研究生就业指导工作。近5年，本学位点共毕业研究生73名，年终就业率均达到100%。以就业单位性质划分，毕业生流向学校和科研院所14人（19.2%），政府机关及事业单位16人（21.9%），企业31人（42.5%），升学或出国8人（11.0%），其他4人（5.4%）。毕业研究生用人单位意见反馈满意率为85.3%。</w:t>
            </w:r>
          </w:p>
          <w:p>
            <w:pPr>
              <w:spacing w:line="360" w:lineRule="auto"/>
              <w:ind w:firstLine="480" w:firstLineChars="200"/>
              <w:rPr>
                <w:rFonts w:hint="eastAsia" w:ascii="Times New Roman" w:hAnsi="Times New Roman"/>
                <w:kern w:val="0"/>
                <w:sz w:val="28"/>
                <w:szCs w:val="28"/>
              </w:rPr>
            </w:pPr>
            <w:r>
              <w:rPr>
                <w:rFonts w:hint="eastAsia" w:ascii="仿宋_GB2312" w:hAnsi="仿宋" w:eastAsia="仿宋_GB2312" w:cs="仿宋"/>
                <w:sz w:val="24"/>
              </w:rPr>
              <w:t>园艺学位点为掌握研究生就业发展情况，学位点设计制作了园艺专业毕业研究生调查问卷，并对研究生用人单位开展了调研。2013年至今，研究生就业率为100%，一次性签约率约占总人数的84%。调研结果显示，毕业研究生和用人单位对本学位点的研究生教育和人才培养的满意率达80%以上。</w:t>
            </w:r>
          </w:p>
          <w:p>
            <w:pPr>
              <w:rPr>
                <w:rFonts w:hint="eastAsia" w:eastAsia="仿宋_GB2312" w:cs="宋体"/>
                <w:bCs/>
                <w:color w:val="000000" w:themeColor="text1"/>
                <w:kern w:val="0"/>
                <w:szCs w:val="21"/>
                <w:lang w:val="en-US" w:eastAsia="zh-CN"/>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9"/>
        <w:tblW w:w="9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2" w:hRule="atLeast"/>
          <w:jc w:val="center"/>
        </w:trPr>
        <w:tc>
          <w:tcPr>
            <w:tcW w:w="9720"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82" w:hRule="atLeast"/>
          <w:jc w:val="center"/>
        </w:trPr>
        <w:tc>
          <w:tcPr>
            <w:tcW w:w="9720"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396" w:hRule="atLeast"/>
          <w:jc w:val="center"/>
        </w:trPr>
        <w:tc>
          <w:tcPr>
            <w:tcW w:w="9720" w:type="dxa"/>
            <w:tcBorders>
              <w:top w:val="single" w:color="auto" w:sz="12" w:space="0"/>
              <w:left w:val="single" w:color="auto" w:sz="12" w:space="0"/>
              <w:bottom w:val="single" w:color="auto" w:sz="12" w:space="0"/>
              <w:right w:val="single" w:color="auto" w:sz="12" w:space="0"/>
            </w:tcBorders>
          </w:tcPr>
          <w:p>
            <w:pPr>
              <w:pStyle w:val="10"/>
              <w:spacing w:before="0" w:after="0" w:line="360" w:lineRule="auto"/>
              <w:ind w:firstLine="420" w:firstLineChars="200"/>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校图书馆现有馆藏图书文献81万余册，每年订购中文期刊2200余种，外文期刊3751（电子期刊）；拥有北大方正电子图书、中国期刊全文数据库等13个中文专业数据库，还拥有AGRICOLA、AGRIS、CABI、EI等15个英文专业数据库，开通了Dialog国际联机检索系统，并与中国农业大学图书馆等单位建立了资料共享，方便师生阅读国内外高水平文献，紧跟专业发展趋势。</w:t>
            </w:r>
          </w:p>
          <w:p>
            <w:pPr>
              <w:pStyle w:val="10"/>
              <w:spacing w:before="0" w:after="0" w:line="360" w:lineRule="auto"/>
              <w:ind w:firstLine="420" w:firstLineChars="200"/>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风景园林系图书资料室现有纸质中文图书3000余册，涵盖风景园林规划设计、植物资源及其应用、园林工程、建筑设计、美术及艺术设计等方面；自2013年起订购有中国园林、风景园林、</w:t>
            </w:r>
            <w:r>
              <w:rPr>
                <w:rFonts w:hint="eastAsia" w:ascii="Times New Roman" w:eastAsia="仿宋_GB2312" w:cs="Times New Roman"/>
                <w:kern w:val="2"/>
                <w:sz w:val="21"/>
                <w:szCs w:val="21"/>
                <w:lang w:val="en-US" w:eastAsia="zh-CN" w:bidi="ar-SA"/>
              </w:rPr>
              <w:t>风景名胜区、</w:t>
            </w:r>
            <w:r>
              <w:rPr>
                <w:rFonts w:hint="eastAsia" w:ascii="Times New Roman" w:hAnsi="Times New Roman" w:eastAsia="仿宋_GB2312" w:cs="Times New Roman"/>
                <w:kern w:val="2"/>
                <w:sz w:val="21"/>
                <w:szCs w:val="21"/>
                <w:lang w:val="en-US" w:eastAsia="zh-CN" w:bidi="ar-SA"/>
              </w:rPr>
              <w:t>植物学报、植物分类学报、西北植物学报等中文期刊</w:t>
            </w:r>
            <w:r>
              <w:rPr>
                <w:rFonts w:hint="eastAsia" w:ascii="Times New Roman" w:eastAsia="仿宋_GB2312" w:cs="Times New Roman"/>
                <w:kern w:val="2"/>
                <w:sz w:val="21"/>
                <w:szCs w:val="21"/>
                <w:lang w:val="en-US" w:eastAsia="zh-CN" w:bidi="ar-SA"/>
              </w:rPr>
              <w:t>二</w:t>
            </w:r>
            <w:r>
              <w:rPr>
                <w:rFonts w:hint="eastAsia" w:ascii="Times New Roman" w:hAnsi="Times New Roman" w:eastAsia="仿宋_GB2312" w:cs="Times New Roman"/>
                <w:kern w:val="2"/>
                <w:sz w:val="21"/>
                <w:szCs w:val="21"/>
                <w:lang w:val="en-US" w:eastAsia="zh-CN" w:bidi="ar-SA"/>
              </w:rPr>
              <w:t>十余种，现有期刊存量约</w:t>
            </w:r>
            <w:r>
              <w:rPr>
                <w:rFonts w:hint="eastAsia" w:ascii="Times New Roman" w:eastAsia="仿宋_GB2312" w:cs="Times New Roman"/>
                <w:kern w:val="2"/>
                <w:sz w:val="21"/>
                <w:szCs w:val="21"/>
                <w:lang w:val="en-US" w:eastAsia="zh-CN" w:bidi="ar-SA"/>
              </w:rPr>
              <w:t>2</w:t>
            </w:r>
            <w:r>
              <w:rPr>
                <w:rFonts w:hint="eastAsia" w:ascii="Times New Roman" w:hAnsi="Times New Roman" w:eastAsia="仿宋_GB2312" w:cs="Times New Roman"/>
                <w:kern w:val="2"/>
                <w:sz w:val="21"/>
                <w:szCs w:val="21"/>
                <w:lang w:val="en-US" w:eastAsia="zh-CN" w:bidi="ar-SA"/>
              </w:rPr>
              <w:t>000册。这些资源可为研究生日常学习和开展研究提供基本保障。</w:t>
            </w:r>
          </w:p>
          <w:p>
            <w:pPr>
              <w:spacing w:line="300" w:lineRule="atLeast"/>
              <w:rPr>
                <w:rFonts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pStyle w:val="10"/>
              <w:spacing w:before="0" w:after="0" w:line="300" w:lineRule="atLeast"/>
              <w:rPr>
                <w:rFonts w:ascii="Times New Roman"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82" w:hRule="atLeast"/>
          <w:jc w:val="center"/>
        </w:trPr>
        <w:tc>
          <w:tcPr>
            <w:tcW w:w="9720"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eastAsia="仿宋_GB2312"/>
                <w:b/>
                <w:color w:val="000000" w:themeColor="text1"/>
                <w:szCs w:val="21"/>
                <w14:textFill>
                  <w14:solidFill>
                    <w14:schemeClr w14:val="tx1"/>
                  </w14:solidFill>
                </w14:textFill>
              </w:rPr>
              <w:t xml:space="preserve">  </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8292" w:hRule="atLeast"/>
          <w:jc w:val="center"/>
        </w:trPr>
        <w:tc>
          <w:tcPr>
            <w:tcW w:w="9720" w:type="dxa"/>
            <w:tcBorders>
              <w:top w:val="single" w:color="auto" w:sz="12" w:space="0"/>
              <w:left w:val="single" w:color="auto" w:sz="12" w:space="0"/>
              <w:bottom w:val="single" w:color="auto" w:sz="12" w:space="0"/>
              <w:right w:val="single" w:color="auto" w:sz="12" w:space="0"/>
            </w:tcBorders>
          </w:tcPr>
          <w:p>
            <w:pPr>
              <w:spacing w:line="360" w:lineRule="auto"/>
              <w:ind w:firstLine="482" w:firstLineChars="200"/>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硬件设施：</w:t>
            </w:r>
            <w:r>
              <w:rPr>
                <w:rFonts w:hint="eastAsia" w:ascii="仿宋_GB2312" w:hAnsi="仿宋_GB2312" w:eastAsia="仿宋_GB2312" w:cs="仿宋_GB2312"/>
                <w:color w:val="000000"/>
                <w:kern w:val="0"/>
                <w:sz w:val="24"/>
              </w:rPr>
              <w:t>本专业学位点现有园林花卉实验室、园林树木实验室、园林设计室、植物标本室、画室、综合研究室、林木种质资源陈列室等7个专业实验室</w:t>
            </w:r>
            <w:r>
              <w:rPr>
                <w:rFonts w:hint="eastAsia" w:ascii="仿宋_GB2312" w:hAnsi="仿宋_GB2312" w:eastAsia="仿宋_GB2312" w:cs="仿宋_GB2312"/>
                <w:color w:val="000000"/>
                <w:kern w:val="0"/>
                <w:sz w:val="24"/>
                <w:lang w:eastAsia="zh-CN"/>
              </w:rPr>
              <w:t>，两个设计院（</w:t>
            </w:r>
            <w:r>
              <w:rPr>
                <w:rFonts w:hint="eastAsia" w:ascii="仿宋_GB2312" w:hAnsi="仿宋_GB2312" w:eastAsia="仿宋_GB2312" w:cs="仿宋_GB2312"/>
                <w:color w:val="000000"/>
                <w:kern w:val="0"/>
                <w:sz w:val="24"/>
              </w:rPr>
              <w:t>新疆阶梯景观规划设计研究院</w:t>
            </w:r>
            <w:r>
              <w:rPr>
                <w:rFonts w:hint="eastAsia" w:ascii="仿宋_GB2312" w:hAnsi="仿宋_GB2312" w:eastAsia="仿宋_GB2312" w:cs="仿宋_GB2312"/>
                <w:color w:val="000000"/>
                <w:kern w:val="0"/>
                <w:sz w:val="24"/>
                <w:lang w:eastAsia="zh-CN"/>
              </w:rPr>
              <w:t>、新疆林业调查规划设计院），</w:t>
            </w:r>
            <w:r>
              <w:rPr>
                <w:rFonts w:hint="eastAsia" w:ascii="仿宋_GB2312" w:hAnsi="仿宋_GB2312" w:eastAsia="仿宋_GB2312" w:cs="仿宋_GB2312"/>
                <w:color w:val="000000"/>
                <w:kern w:val="0"/>
                <w:sz w:val="24"/>
              </w:rPr>
              <w:t>总使用面积达到</w:t>
            </w:r>
            <w:r>
              <w:rPr>
                <w:rFonts w:hint="eastAsia" w:ascii="仿宋_GB2312" w:hAnsi="仿宋_GB2312" w:eastAsia="仿宋_GB2312" w:cs="仿宋_GB2312"/>
                <w:color w:val="000000"/>
                <w:kern w:val="0"/>
                <w:sz w:val="24"/>
                <w:lang w:val="en-US" w:eastAsia="zh-CN"/>
              </w:rPr>
              <w:t>7</w:t>
            </w:r>
            <w:r>
              <w:rPr>
                <w:rFonts w:hint="eastAsia" w:ascii="仿宋_GB2312" w:hAnsi="仿宋_GB2312" w:eastAsia="仿宋_GB2312" w:cs="仿宋_GB2312"/>
                <w:color w:val="000000"/>
                <w:kern w:val="0"/>
                <w:sz w:val="24"/>
              </w:rPr>
              <w:t>94平方米</w:t>
            </w:r>
            <w:r>
              <w:rPr>
                <w:rFonts w:hint="eastAsia" w:ascii="仿宋_GB2312" w:hAnsi="仿宋_GB2312" w:eastAsia="仿宋_GB2312" w:cs="仿宋_GB2312"/>
                <w:color w:val="000000"/>
                <w:kern w:val="0"/>
                <w:sz w:val="24"/>
                <w:lang w:eastAsia="zh-CN"/>
              </w:rPr>
              <w:t>，仪器设备齐全</w:t>
            </w:r>
            <w:r>
              <w:rPr>
                <w:rFonts w:hint="eastAsia" w:ascii="仿宋_GB2312" w:hAnsi="仿宋_GB2312" w:eastAsia="仿宋_GB2312" w:cs="仿宋_GB2312"/>
                <w:color w:val="000000"/>
                <w:kern w:val="0"/>
                <w:sz w:val="24"/>
              </w:rPr>
              <w:t>。为</w:t>
            </w:r>
            <w:r>
              <w:rPr>
                <w:rFonts w:hint="eastAsia" w:ascii="仿宋_GB2312" w:hAnsi="仿宋_GB2312" w:eastAsia="仿宋_GB2312" w:cs="仿宋_GB2312"/>
                <w:color w:val="000000"/>
                <w:kern w:val="0"/>
                <w:sz w:val="24"/>
                <w:lang w:eastAsia="zh-CN"/>
              </w:rPr>
              <w:t>本专业研究生、本科生实验课</w:t>
            </w:r>
            <w:r>
              <w:rPr>
                <w:rFonts w:hint="eastAsia" w:ascii="仿宋_GB2312" w:hAnsi="仿宋_GB2312" w:eastAsia="仿宋_GB2312" w:cs="仿宋_GB2312"/>
                <w:color w:val="000000"/>
                <w:kern w:val="0"/>
                <w:sz w:val="24"/>
              </w:rPr>
              <w:t>开设</w:t>
            </w:r>
            <w:r>
              <w:rPr>
                <w:rFonts w:hint="eastAsia" w:ascii="仿宋_GB2312" w:hAnsi="仿宋_GB2312" w:eastAsia="仿宋_GB2312" w:cs="仿宋_GB2312"/>
                <w:color w:val="000000"/>
                <w:kern w:val="0"/>
                <w:sz w:val="24"/>
                <w:lang w:eastAsia="zh-CN"/>
              </w:rPr>
              <w:t>和开展科研活动</w:t>
            </w:r>
            <w:r>
              <w:rPr>
                <w:rFonts w:hint="eastAsia" w:ascii="仿宋_GB2312" w:hAnsi="仿宋_GB2312" w:eastAsia="仿宋_GB2312" w:cs="仿宋_GB2312"/>
                <w:color w:val="000000"/>
                <w:kern w:val="0"/>
                <w:sz w:val="24"/>
              </w:rPr>
              <w:t>提供了</w:t>
            </w:r>
            <w:r>
              <w:rPr>
                <w:rFonts w:hint="eastAsia" w:ascii="仿宋_GB2312" w:hAnsi="仿宋_GB2312" w:eastAsia="仿宋_GB2312" w:cs="仿宋_GB2312"/>
                <w:color w:val="000000"/>
                <w:kern w:val="0"/>
                <w:sz w:val="24"/>
                <w:lang w:eastAsia="zh-CN"/>
              </w:rPr>
              <w:t>有力</w:t>
            </w:r>
            <w:r>
              <w:rPr>
                <w:rFonts w:hint="eastAsia" w:ascii="仿宋_GB2312" w:hAnsi="仿宋_GB2312" w:eastAsia="仿宋_GB2312" w:cs="仿宋_GB2312"/>
                <w:color w:val="000000"/>
                <w:kern w:val="0"/>
                <w:sz w:val="24"/>
              </w:rPr>
              <w:t>保障。</w:t>
            </w:r>
          </w:p>
          <w:p>
            <w:pPr>
              <w:spacing w:line="360" w:lineRule="auto"/>
              <w:ind w:firstLine="482" w:firstLineChars="20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课程体系：</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（1）构建以创新创业能力培养为根本的课程体系</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增设创新创业能力培养课程：</w:t>
            </w:r>
            <w:r>
              <w:rPr>
                <w:rFonts w:hint="eastAsia" w:ascii="仿宋_GB2312" w:hAnsi="仿宋_GB2312" w:eastAsia="仿宋_GB2312" w:cs="仿宋_GB2312"/>
                <w:color w:val="000000"/>
                <w:kern w:val="0"/>
                <w:sz w:val="24"/>
                <w:lang w:eastAsia="zh-CN"/>
              </w:rPr>
              <w:t>如</w:t>
            </w:r>
            <w:r>
              <w:rPr>
                <w:rFonts w:hint="eastAsia" w:ascii="仿宋_GB2312" w:hAnsi="仿宋_GB2312" w:eastAsia="仿宋_GB2312" w:cs="仿宋_GB2312"/>
                <w:color w:val="000000"/>
                <w:kern w:val="0"/>
                <w:sz w:val="24"/>
              </w:rPr>
              <w:t>园林设计专题讲座、经典案例分析、创新创业人才讲座，实行案例式教学。开设“园林综合技能实训”课程。</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（2）以问题为导向的课程内容模块化设计</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以核心课程为重点，实施模块化设计，改革授课内容及方式。</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（3）形成产学研融合的、以提高综合知识应用能力为目的的实践教学平台</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加强与相关行业、地方、企事业单位的紧密型契约合作共建，使学生能够在校内外实习实训基地中，参与项目设计、项目建设，招投标，熟悉工作流程，衔接课堂知识与实践需求，提升实践能力。</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（4）提高参与市场竞争力的实战能力培养</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以新疆阶梯景观规划设计研究院为园林专业实训基地和孵化器，与市场接轨，历练创新创业能力。</w:t>
            </w:r>
          </w:p>
          <w:p>
            <w:pPr>
              <w:spacing w:line="360" w:lineRule="auto"/>
              <w:ind w:firstLine="482"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学习保障：</w:t>
            </w:r>
            <w:r>
              <w:rPr>
                <w:rFonts w:hint="eastAsia" w:ascii="仿宋_GB2312" w:hAnsi="仿宋_GB2312" w:eastAsia="仿宋_GB2312" w:cs="仿宋_GB2312"/>
                <w:color w:val="000000"/>
                <w:kern w:val="0"/>
                <w:sz w:val="24"/>
              </w:rPr>
              <w:t>本专业设有</w:t>
            </w:r>
            <w:r>
              <w:rPr>
                <w:rFonts w:hint="eastAsia" w:ascii="仿宋_GB2312" w:hAnsi="仿宋_GB2312" w:eastAsia="仿宋_GB2312" w:cs="仿宋_GB2312"/>
                <w:color w:val="000000"/>
                <w:kern w:val="0"/>
                <w:sz w:val="24"/>
                <w:lang w:eastAsia="zh-CN"/>
              </w:rPr>
              <w:t>专门</w:t>
            </w:r>
            <w:r>
              <w:rPr>
                <w:rFonts w:hint="eastAsia" w:ascii="仿宋_GB2312" w:hAnsi="仿宋_GB2312" w:eastAsia="仿宋_GB2312" w:cs="仿宋_GB2312"/>
                <w:color w:val="000000"/>
                <w:kern w:val="0"/>
                <w:sz w:val="24"/>
              </w:rPr>
              <w:t>的研究生学习室，</w:t>
            </w:r>
            <w:r>
              <w:rPr>
                <w:rFonts w:hint="eastAsia" w:ascii="仿宋_GB2312" w:hAnsi="仿宋_GB2312" w:eastAsia="仿宋_GB2312" w:cs="仿宋_GB2312"/>
                <w:color w:val="000000"/>
                <w:kern w:val="0"/>
                <w:sz w:val="24"/>
                <w:lang w:eastAsia="zh-CN"/>
              </w:rPr>
              <w:t>综合研究室、园林设计室也面向研究生、本科生开放，</w:t>
            </w:r>
            <w:r>
              <w:rPr>
                <w:rFonts w:hint="eastAsia" w:ascii="仿宋_GB2312" w:hAnsi="仿宋_GB2312" w:eastAsia="仿宋_GB2312" w:cs="仿宋_GB2312"/>
                <w:color w:val="000000"/>
                <w:kern w:val="0"/>
                <w:sz w:val="24"/>
              </w:rPr>
              <w:t>保证</w:t>
            </w:r>
            <w:r>
              <w:rPr>
                <w:rFonts w:hint="eastAsia" w:ascii="仿宋_GB2312" w:hAnsi="仿宋_GB2312" w:eastAsia="仿宋_GB2312" w:cs="仿宋_GB2312"/>
                <w:color w:val="000000"/>
                <w:kern w:val="0"/>
                <w:sz w:val="24"/>
                <w:lang w:eastAsia="zh-CN"/>
              </w:rPr>
              <w:t>广大学生</w:t>
            </w:r>
            <w:r>
              <w:rPr>
                <w:rFonts w:hint="eastAsia" w:ascii="仿宋_GB2312" w:hAnsi="仿宋_GB2312" w:eastAsia="仿宋_GB2312" w:cs="仿宋_GB2312"/>
                <w:color w:val="000000"/>
                <w:kern w:val="0"/>
                <w:sz w:val="24"/>
              </w:rPr>
              <w:t>有一良好的学习环境。</w:t>
            </w:r>
          </w:p>
          <w:p>
            <w:pPr>
              <w:spacing w:line="360" w:lineRule="auto"/>
              <w:ind w:firstLine="482" w:firstLineChars="2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b/>
                <w:bCs/>
                <w:color w:val="000000"/>
                <w:kern w:val="0"/>
                <w:sz w:val="24"/>
              </w:rPr>
              <w:t>奖助体系:</w:t>
            </w:r>
            <w:r>
              <w:rPr>
                <w:rFonts w:hint="eastAsia" w:ascii="仿宋_GB2312" w:hAnsi="仿宋_GB2312" w:eastAsia="仿宋_GB2312" w:cs="仿宋_GB2312"/>
                <w:color w:val="000000"/>
                <w:kern w:val="0"/>
                <w:sz w:val="24"/>
              </w:rPr>
              <w:t>为了进一步激励研究生，提高培养质量，我校每年设置了国家奖学金、自治区奖学金、自治区学业奖学金、国家助学金、参加学科竞赛发表高水平论文奖励、研究生创新成果优秀奖、企业奖学金等多项奖助学金。此外，我校设立研究生助研和助管津贴，国家助学贷款、生源地助学贷款、研究生特困基金等绿色通道，资助学生可以顺利完成学业。已逐步形成了较为完备的奖、助、勤、贷、补五位一体的资助体系。</w:t>
            </w:r>
            <w:r>
              <w:rPr>
                <w:rFonts w:hint="eastAsia" w:ascii="仿宋_GB2312" w:hAnsi="仿宋_GB2312" w:eastAsia="仿宋_GB2312" w:cs="仿宋_GB2312"/>
                <w:color w:val="000000"/>
                <w:kern w:val="0"/>
                <w:sz w:val="24"/>
                <w:lang w:eastAsia="zh-CN"/>
              </w:rPr>
              <w:t>研究生导师按期给学生发放生活、科研补助。</w:t>
            </w:r>
          </w:p>
          <w:p>
            <w:pPr>
              <w:spacing w:line="360" w:lineRule="auto"/>
              <w:ind w:firstLine="482" w:firstLineChars="2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b/>
                <w:bCs/>
                <w:color w:val="000000"/>
                <w:kern w:val="0"/>
                <w:sz w:val="24"/>
                <w:lang w:eastAsia="zh-CN"/>
              </w:rPr>
              <w:t>机构建设：</w:t>
            </w:r>
            <w:r>
              <w:rPr>
                <w:rFonts w:hint="eastAsia" w:ascii="仿宋_GB2312" w:hAnsi="仿宋_GB2312" w:eastAsia="仿宋_GB2312" w:cs="仿宋_GB2312"/>
                <w:color w:val="000000"/>
                <w:kern w:val="0"/>
                <w:sz w:val="24"/>
                <w:lang w:eastAsia="zh-CN"/>
              </w:rPr>
              <w:t>学校设有研究生管理处、学院设研究生办公室、系设有研究生兼职秘书。</w:t>
            </w:r>
          </w:p>
          <w:p>
            <w:pPr>
              <w:spacing w:line="360" w:lineRule="auto"/>
              <w:ind w:firstLine="482" w:firstLineChars="2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b/>
                <w:bCs/>
                <w:color w:val="000000"/>
                <w:kern w:val="0"/>
                <w:sz w:val="24"/>
                <w:lang w:eastAsia="zh-CN"/>
              </w:rPr>
              <w:t>制度建设：</w:t>
            </w:r>
            <w:r>
              <w:rPr>
                <w:rFonts w:hint="eastAsia" w:ascii="仿宋_GB2312" w:hAnsi="仿宋_GB2312" w:eastAsia="仿宋_GB2312" w:cs="仿宋_GB2312"/>
                <w:color w:val="000000"/>
                <w:kern w:val="0"/>
                <w:sz w:val="24"/>
                <w:lang w:eastAsia="zh-CN"/>
              </w:rPr>
              <w:t>研究生教育在招生与就业、培养、学位、奖助学金与评优、日常管理、学籍管理等方面建立了相关管理办法与规定。</w:t>
            </w:r>
          </w:p>
          <w:p>
            <w:pPr>
              <w:spacing w:line="360" w:lineRule="auto"/>
              <w:ind w:firstLine="482" w:firstLineChars="20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b/>
                <w:bCs/>
                <w:color w:val="000000"/>
                <w:kern w:val="0"/>
                <w:sz w:val="24"/>
              </w:rPr>
              <w:t>专职行政人员配置：</w:t>
            </w:r>
            <w:r>
              <w:rPr>
                <w:rFonts w:hint="eastAsia" w:ascii="仿宋_GB2312" w:hAnsi="仿宋_GB2312" w:eastAsia="仿宋_GB2312" w:cs="仿宋_GB2312"/>
                <w:color w:val="000000"/>
                <w:kern w:val="0"/>
                <w:sz w:val="24"/>
              </w:rPr>
              <w:t>我院设有专职研究生秘书岗，统一管理研究生各项事务。</w:t>
            </w:r>
            <w:r>
              <w:rPr>
                <w:rFonts w:hint="eastAsia" w:ascii="仿宋_GB2312" w:hAnsi="仿宋_GB2312" w:eastAsia="仿宋_GB2312" w:cs="仿宋_GB2312"/>
                <w:color w:val="000000"/>
                <w:kern w:val="0"/>
                <w:sz w:val="24"/>
                <w:lang w:eastAsia="zh-CN"/>
              </w:rPr>
              <w:t>风景园林系也设有兼职学科秘书。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858" w:hRule="atLeast"/>
          <w:jc w:val="center"/>
        </w:trPr>
        <w:tc>
          <w:tcPr>
            <w:tcW w:w="9720"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595" w:hRule="atLeast"/>
          <w:jc w:val="center"/>
        </w:trPr>
        <w:tc>
          <w:tcPr>
            <w:tcW w:w="9720"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sectPr>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92</w:instrText>
    </w:r>
    <w:r>
      <w:fldChar w:fldCharType="end"/>
    </w:r>
    <w:r>
      <w:rPr>
        <w:rFonts w:hint="eastAsia"/>
      </w:rPr>
      <w:instrText xml:space="preserve">-76</w:instrText>
    </w:r>
    <w:r>
      <w:instrText xml:space="preserve"> </w:instrText>
    </w:r>
    <w:r>
      <w:fldChar w:fldCharType="separate"/>
    </w:r>
    <w: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80</w:instrText>
    </w:r>
    <w:r>
      <w:fldChar w:fldCharType="end"/>
    </w:r>
    <w:r>
      <w:rPr>
        <w:rFonts w:hint="eastAsia"/>
      </w:rPr>
      <w:instrText xml:space="preserve">-76</w:instrText>
    </w:r>
    <w:r>
      <w:instrText xml:space="preserve"> </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86</w:instrText>
    </w:r>
    <w:r>
      <w:fldChar w:fldCharType="end"/>
    </w:r>
    <w:r>
      <w:rPr>
        <w:rFonts w:hint="eastAsia"/>
      </w:rPr>
      <w:instrText xml:space="preserve">-76</w:instrText>
    </w:r>
    <w:r>
      <w:instrText xml:space="preserve"> </w:instrText>
    </w:r>
    <w:r>
      <w:fldChar w:fldCharType="separate"/>
    </w:r>
    <w: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88</w:instrText>
    </w:r>
    <w:r>
      <w:fldChar w:fldCharType="end"/>
    </w:r>
    <w:r>
      <w:rPr>
        <w:rFonts w:hint="eastAsia"/>
      </w:rPr>
      <w:instrText xml:space="preserve">-76</w:instrText>
    </w:r>
    <w:r>
      <w:instrText xml:space="preserve"> </w:instrText>
    </w:r>
    <w:r>
      <w:fldChar w:fldCharType="separate"/>
    </w:r>
    <w: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78C"/>
    <w:multiLevelType w:val="singleLevel"/>
    <w:tmpl w:val="0776678C"/>
    <w:lvl w:ilvl="0" w:tentative="0">
      <w:start w:val="1"/>
      <w:numFmt w:val="decimal"/>
      <w:suff w:val="nothing"/>
      <w:lvlText w:val="（%1）"/>
      <w:lvlJc w:val="left"/>
    </w:lvl>
  </w:abstractNum>
  <w:abstractNum w:abstractNumId="1">
    <w:nsid w:val="1AE1C9F5"/>
    <w:multiLevelType w:val="singleLevel"/>
    <w:tmpl w:val="1AE1C9F5"/>
    <w:lvl w:ilvl="0" w:tentative="0">
      <w:start w:val="1"/>
      <w:numFmt w:val="decimal"/>
      <w:suff w:val="nothing"/>
      <w:lvlText w:val="（%1）"/>
      <w:lvlJc w:val="left"/>
    </w:lvl>
  </w:abstractNum>
  <w:abstractNum w:abstractNumId="2">
    <w:nsid w:val="5BD7CF45"/>
    <w:multiLevelType w:val="singleLevel"/>
    <w:tmpl w:val="5BD7CF45"/>
    <w:lvl w:ilvl="0" w:tentative="0">
      <w:start w:val="2"/>
      <w:numFmt w:val="decimal"/>
      <w:suff w:val="nothing"/>
      <w:lvlText w:val="%1."/>
      <w:lvlJc w:val="left"/>
    </w:lvl>
  </w:abstractNum>
  <w:abstractNum w:abstractNumId="3">
    <w:nsid w:val="5BDACCAD"/>
    <w:multiLevelType w:val="singleLevel"/>
    <w:tmpl w:val="5BDACCAD"/>
    <w:lvl w:ilvl="0" w:tentative="0">
      <w:start w:val="2"/>
      <w:numFmt w:val="decimal"/>
      <w:suff w:val="nothing"/>
      <w:lvlText w:val="%1."/>
      <w:lvlJc w:val="left"/>
    </w:lvl>
  </w:abstractNum>
  <w:abstractNum w:abstractNumId="4">
    <w:nsid w:val="5BDC1CFA"/>
    <w:multiLevelType w:val="singleLevel"/>
    <w:tmpl w:val="5BDC1CFA"/>
    <w:lvl w:ilvl="0" w:tentative="0">
      <w:start w:val="2"/>
      <w:numFmt w:val="decimal"/>
      <w:suff w:val="space"/>
      <w:lvlText w:val="%1."/>
      <w:lvlJc w:val="left"/>
    </w:lvl>
  </w:abstractNum>
  <w:abstractNum w:abstractNumId="5">
    <w:nsid w:val="5BDF837B"/>
    <w:multiLevelType w:val="singleLevel"/>
    <w:tmpl w:val="5BDF837B"/>
    <w:lvl w:ilvl="0" w:tentative="0">
      <w:start w:val="2"/>
      <w:numFmt w:val="decimal"/>
      <w:suff w:val="nothing"/>
      <w:lvlText w:val="%1."/>
      <w:lvlJc w:val="left"/>
    </w:lvl>
  </w:abstractNum>
  <w:abstractNum w:abstractNumId="6">
    <w:nsid w:val="5BE28ED8"/>
    <w:multiLevelType w:val="singleLevel"/>
    <w:tmpl w:val="5BE28ED8"/>
    <w:lvl w:ilvl="0" w:tentative="0">
      <w:start w:val="2"/>
      <w:numFmt w:val="decimal"/>
      <w:suff w:val="nothing"/>
      <w:lvlText w:val="%1."/>
      <w:lvlJc w:val="left"/>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34FE"/>
    <w:rsid w:val="00140BC9"/>
    <w:rsid w:val="001C2ED1"/>
    <w:rsid w:val="003D090B"/>
    <w:rsid w:val="004E769F"/>
    <w:rsid w:val="00714962"/>
    <w:rsid w:val="0084794C"/>
    <w:rsid w:val="009B09B1"/>
    <w:rsid w:val="00D82CBC"/>
    <w:rsid w:val="00ED7454"/>
    <w:rsid w:val="015955C2"/>
    <w:rsid w:val="01E868B3"/>
    <w:rsid w:val="02076C8D"/>
    <w:rsid w:val="0250020C"/>
    <w:rsid w:val="02F906AA"/>
    <w:rsid w:val="058F3026"/>
    <w:rsid w:val="05F10015"/>
    <w:rsid w:val="06A15F2A"/>
    <w:rsid w:val="06EE335A"/>
    <w:rsid w:val="0728273D"/>
    <w:rsid w:val="076B3029"/>
    <w:rsid w:val="079468BB"/>
    <w:rsid w:val="08F34379"/>
    <w:rsid w:val="095826C7"/>
    <w:rsid w:val="0A6F77FE"/>
    <w:rsid w:val="0AD167F4"/>
    <w:rsid w:val="0AD83C5C"/>
    <w:rsid w:val="0AFD3EB5"/>
    <w:rsid w:val="0BA83B20"/>
    <w:rsid w:val="0BD82E8E"/>
    <w:rsid w:val="0C697316"/>
    <w:rsid w:val="0D3013E7"/>
    <w:rsid w:val="0D964621"/>
    <w:rsid w:val="0DAA7A96"/>
    <w:rsid w:val="0DAD7FDF"/>
    <w:rsid w:val="0EE0216A"/>
    <w:rsid w:val="0F247613"/>
    <w:rsid w:val="115037D8"/>
    <w:rsid w:val="11B2033F"/>
    <w:rsid w:val="11B362A8"/>
    <w:rsid w:val="11D21137"/>
    <w:rsid w:val="122D5813"/>
    <w:rsid w:val="12A07B38"/>
    <w:rsid w:val="12B744D5"/>
    <w:rsid w:val="12BB75A3"/>
    <w:rsid w:val="130154DA"/>
    <w:rsid w:val="131300FE"/>
    <w:rsid w:val="13525077"/>
    <w:rsid w:val="142D057F"/>
    <w:rsid w:val="163E773F"/>
    <w:rsid w:val="16B576D5"/>
    <w:rsid w:val="174E5251"/>
    <w:rsid w:val="17B72EB8"/>
    <w:rsid w:val="18A51339"/>
    <w:rsid w:val="19546AE1"/>
    <w:rsid w:val="1A86157C"/>
    <w:rsid w:val="1AD63C8A"/>
    <w:rsid w:val="1AD97A24"/>
    <w:rsid w:val="1BDD33E6"/>
    <w:rsid w:val="1C4A7318"/>
    <w:rsid w:val="1CA403E4"/>
    <w:rsid w:val="1CCB494C"/>
    <w:rsid w:val="1E62436B"/>
    <w:rsid w:val="1EE35C2D"/>
    <w:rsid w:val="201C0175"/>
    <w:rsid w:val="20DB63D3"/>
    <w:rsid w:val="218C555E"/>
    <w:rsid w:val="21C11C16"/>
    <w:rsid w:val="21C9155B"/>
    <w:rsid w:val="22674062"/>
    <w:rsid w:val="23564489"/>
    <w:rsid w:val="24111C60"/>
    <w:rsid w:val="24841B2B"/>
    <w:rsid w:val="24A36433"/>
    <w:rsid w:val="252719B2"/>
    <w:rsid w:val="256E26B9"/>
    <w:rsid w:val="25A53055"/>
    <w:rsid w:val="261971C8"/>
    <w:rsid w:val="264159CF"/>
    <w:rsid w:val="26630625"/>
    <w:rsid w:val="26685EFB"/>
    <w:rsid w:val="27163207"/>
    <w:rsid w:val="27E45E21"/>
    <w:rsid w:val="280F0879"/>
    <w:rsid w:val="284B355D"/>
    <w:rsid w:val="28B37BCF"/>
    <w:rsid w:val="291E7EDC"/>
    <w:rsid w:val="29641393"/>
    <w:rsid w:val="2AF649DB"/>
    <w:rsid w:val="2B2E34FE"/>
    <w:rsid w:val="2B766B2B"/>
    <w:rsid w:val="2C746045"/>
    <w:rsid w:val="2CA25620"/>
    <w:rsid w:val="2CC75215"/>
    <w:rsid w:val="2D62229A"/>
    <w:rsid w:val="2D881F6B"/>
    <w:rsid w:val="2DB737D9"/>
    <w:rsid w:val="2E3A3E82"/>
    <w:rsid w:val="2F8021BD"/>
    <w:rsid w:val="2FDF420F"/>
    <w:rsid w:val="2FED16BC"/>
    <w:rsid w:val="302308F6"/>
    <w:rsid w:val="30244371"/>
    <w:rsid w:val="316E6420"/>
    <w:rsid w:val="31DA5351"/>
    <w:rsid w:val="32992F8D"/>
    <w:rsid w:val="32A92BFE"/>
    <w:rsid w:val="334309A4"/>
    <w:rsid w:val="3485421A"/>
    <w:rsid w:val="34E80705"/>
    <w:rsid w:val="35290626"/>
    <w:rsid w:val="352F45A7"/>
    <w:rsid w:val="35D31994"/>
    <w:rsid w:val="39254AE2"/>
    <w:rsid w:val="396654F2"/>
    <w:rsid w:val="39CF109D"/>
    <w:rsid w:val="39F02BBE"/>
    <w:rsid w:val="39FF3F04"/>
    <w:rsid w:val="3A045096"/>
    <w:rsid w:val="3A502132"/>
    <w:rsid w:val="3AAC6AD3"/>
    <w:rsid w:val="3BB3200F"/>
    <w:rsid w:val="3C2701FA"/>
    <w:rsid w:val="3C605485"/>
    <w:rsid w:val="3C7A2981"/>
    <w:rsid w:val="3C9E6389"/>
    <w:rsid w:val="3D4A431C"/>
    <w:rsid w:val="3D777E02"/>
    <w:rsid w:val="3D7D123F"/>
    <w:rsid w:val="3D9E35E5"/>
    <w:rsid w:val="3DFE2D6E"/>
    <w:rsid w:val="3EA81048"/>
    <w:rsid w:val="401D2921"/>
    <w:rsid w:val="40661467"/>
    <w:rsid w:val="420929F5"/>
    <w:rsid w:val="436B1554"/>
    <w:rsid w:val="43864B74"/>
    <w:rsid w:val="438B180E"/>
    <w:rsid w:val="448048A5"/>
    <w:rsid w:val="449F7D02"/>
    <w:rsid w:val="45586DFB"/>
    <w:rsid w:val="459E4138"/>
    <w:rsid w:val="46657BBD"/>
    <w:rsid w:val="46BE47D4"/>
    <w:rsid w:val="46CD12D9"/>
    <w:rsid w:val="48063764"/>
    <w:rsid w:val="483128B8"/>
    <w:rsid w:val="48984018"/>
    <w:rsid w:val="48F57EF9"/>
    <w:rsid w:val="49290CD7"/>
    <w:rsid w:val="49407EB1"/>
    <w:rsid w:val="49F35AF7"/>
    <w:rsid w:val="4A283D29"/>
    <w:rsid w:val="4A4F456B"/>
    <w:rsid w:val="4A667391"/>
    <w:rsid w:val="4AE633A5"/>
    <w:rsid w:val="4B0D408D"/>
    <w:rsid w:val="4B79331F"/>
    <w:rsid w:val="4C053FBA"/>
    <w:rsid w:val="4C16678A"/>
    <w:rsid w:val="4CFA47A1"/>
    <w:rsid w:val="4D1A2C5A"/>
    <w:rsid w:val="4DEA3053"/>
    <w:rsid w:val="4E103DA4"/>
    <w:rsid w:val="4F642B58"/>
    <w:rsid w:val="50641D10"/>
    <w:rsid w:val="517C67CE"/>
    <w:rsid w:val="51E47FF0"/>
    <w:rsid w:val="51F93E0B"/>
    <w:rsid w:val="52626F74"/>
    <w:rsid w:val="52A84922"/>
    <w:rsid w:val="52B85D14"/>
    <w:rsid w:val="53820BA5"/>
    <w:rsid w:val="54541E53"/>
    <w:rsid w:val="54A64A5D"/>
    <w:rsid w:val="552F12CC"/>
    <w:rsid w:val="558C3D7C"/>
    <w:rsid w:val="55C02089"/>
    <w:rsid w:val="56CC1B96"/>
    <w:rsid w:val="56DE4883"/>
    <w:rsid w:val="56F30E51"/>
    <w:rsid w:val="58162783"/>
    <w:rsid w:val="588210AF"/>
    <w:rsid w:val="5885131C"/>
    <w:rsid w:val="58E71062"/>
    <w:rsid w:val="5A204479"/>
    <w:rsid w:val="5B6711CE"/>
    <w:rsid w:val="5ECF43A1"/>
    <w:rsid w:val="5EFA3D36"/>
    <w:rsid w:val="5F9A1CC0"/>
    <w:rsid w:val="5FA15896"/>
    <w:rsid w:val="60433816"/>
    <w:rsid w:val="605A4CC8"/>
    <w:rsid w:val="6087561E"/>
    <w:rsid w:val="616378AC"/>
    <w:rsid w:val="61B21ADB"/>
    <w:rsid w:val="61C134FB"/>
    <w:rsid w:val="64305EFD"/>
    <w:rsid w:val="65EE2A54"/>
    <w:rsid w:val="665B3DE3"/>
    <w:rsid w:val="666B1160"/>
    <w:rsid w:val="67293146"/>
    <w:rsid w:val="678A39AD"/>
    <w:rsid w:val="67956897"/>
    <w:rsid w:val="67D36013"/>
    <w:rsid w:val="693F7F39"/>
    <w:rsid w:val="6AA766CA"/>
    <w:rsid w:val="6AB01F68"/>
    <w:rsid w:val="6AC736A5"/>
    <w:rsid w:val="6ADE22CC"/>
    <w:rsid w:val="6B3C2C96"/>
    <w:rsid w:val="6BE279DF"/>
    <w:rsid w:val="6D645777"/>
    <w:rsid w:val="6DC538BC"/>
    <w:rsid w:val="6DCC1980"/>
    <w:rsid w:val="6DD42BEF"/>
    <w:rsid w:val="6DF11A13"/>
    <w:rsid w:val="6E891329"/>
    <w:rsid w:val="6EFA7A3E"/>
    <w:rsid w:val="6F6C386C"/>
    <w:rsid w:val="6FB1006D"/>
    <w:rsid w:val="70357031"/>
    <w:rsid w:val="70EB77A7"/>
    <w:rsid w:val="70F90472"/>
    <w:rsid w:val="712A30E1"/>
    <w:rsid w:val="7147273A"/>
    <w:rsid w:val="717A32D9"/>
    <w:rsid w:val="71F846AF"/>
    <w:rsid w:val="727562C1"/>
    <w:rsid w:val="72903768"/>
    <w:rsid w:val="72AD0201"/>
    <w:rsid w:val="73550E05"/>
    <w:rsid w:val="74343573"/>
    <w:rsid w:val="746F492C"/>
    <w:rsid w:val="75345A02"/>
    <w:rsid w:val="761B729B"/>
    <w:rsid w:val="762A6CBB"/>
    <w:rsid w:val="7666693C"/>
    <w:rsid w:val="76AF3882"/>
    <w:rsid w:val="77A16C4F"/>
    <w:rsid w:val="789B4E2F"/>
    <w:rsid w:val="790C482A"/>
    <w:rsid w:val="792427A1"/>
    <w:rsid w:val="794E029D"/>
    <w:rsid w:val="7A6166E2"/>
    <w:rsid w:val="7AF86521"/>
    <w:rsid w:val="7B672212"/>
    <w:rsid w:val="7B71273E"/>
    <w:rsid w:val="7BC232D4"/>
    <w:rsid w:val="7BF44AB1"/>
    <w:rsid w:val="7C04633C"/>
    <w:rsid w:val="7C6E69DC"/>
    <w:rsid w:val="7C74298D"/>
    <w:rsid w:val="7D71616B"/>
    <w:rsid w:val="7ECE6E20"/>
    <w:rsid w:val="7F4D51F1"/>
    <w:rsid w:val="7FB4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7">
    <w:name w:val="FollowedHyperlink"/>
    <w:basedOn w:val="6"/>
    <w:qFormat/>
    <w:uiPriority w:val="0"/>
    <w:rPr>
      <w:color w:val="595959"/>
      <w:sz w:val="19"/>
      <w:szCs w:val="19"/>
      <w:u w:val="none"/>
    </w:rPr>
  </w:style>
  <w:style w:type="character" w:styleId="8">
    <w:name w:val="Hyperlink"/>
    <w:basedOn w:val="6"/>
    <w:qFormat/>
    <w:uiPriority w:val="0"/>
    <w:rPr>
      <w:color w:val="595959"/>
      <w:sz w:val="19"/>
      <w:szCs w:val="19"/>
      <w:u w:val="none"/>
    </w:rPr>
  </w:style>
  <w:style w:type="paragraph" w:customStyle="1" w:styleId="10">
    <w:name w:val="标准4"/>
    <w:basedOn w:val="1"/>
    <w:qFormat/>
    <w:uiPriority w:val="99"/>
    <w:pPr>
      <w:adjustRightInd w:val="0"/>
      <w:spacing w:before="120" w:after="120" w:line="312" w:lineRule="atLeast"/>
      <w:textAlignment w:val="baseline"/>
    </w:pPr>
    <w:rPr>
      <w:rFonts w:ascii="宋体"/>
      <w:kern w:val="0"/>
      <w:szCs w:val="20"/>
    </w:rPr>
  </w:style>
  <w:style w:type="paragraph" w:customStyle="1" w:styleId="11">
    <w:name w:val="p0"/>
    <w:basedOn w:val="1"/>
    <w:qFormat/>
    <w:uiPriority w:val="0"/>
    <w:pPr>
      <w:widowControl/>
    </w:pPr>
    <w:rPr>
      <w:kern w:val="0"/>
      <w:szCs w:val="21"/>
    </w:rPr>
  </w:style>
  <w:style w:type="character" w:customStyle="1" w:styleId="12">
    <w:name w:val="current1"/>
    <w:basedOn w:val="6"/>
    <w:qFormat/>
    <w:uiPriority w:val="0"/>
    <w:rPr>
      <w:b/>
    </w:rPr>
  </w:style>
  <w:style w:type="character" w:customStyle="1" w:styleId="13">
    <w:name w:val="item-name"/>
    <w:basedOn w:val="6"/>
    <w:qFormat/>
    <w:uiPriority w:val="0"/>
  </w:style>
  <w:style w:type="character" w:customStyle="1" w:styleId="14">
    <w:name w:val="item-name1"/>
    <w:basedOn w:val="6"/>
    <w:qFormat/>
    <w:uiPriority w:val="0"/>
  </w:style>
  <w:style w:type="character" w:customStyle="1" w:styleId="15">
    <w:name w:val="页脚 Char"/>
    <w:basedOn w:val="6"/>
    <w:link w:val="3"/>
    <w:qFormat/>
    <w:uiPriority w:val="99"/>
    <w:rPr>
      <w:rFonts w:ascii="Times New Roman" w:hAnsi="Times New Roman"/>
      <w:kern w:val="2"/>
      <w:sz w:val="18"/>
      <w:szCs w:val="18"/>
    </w:rPr>
  </w:style>
  <w:style w:type="character" w:customStyle="1" w:styleId="16">
    <w:name w:val="font21"/>
    <w:qFormat/>
    <w:uiPriority w:val="99"/>
    <w:rPr>
      <w:rFonts w:ascii="Times New Roman" w:hAnsi="Times New Roman"/>
      <w:color w:val="FF0000"/>
      <w:sz w:val="22"/>
      <w:u w:val="none"/>
    </w:rPr>
  </w:style>
  <w:style w:type="character" w:customStyle="1" w:styleId="17">
    <w:name w:val="font01"/>
    <w:qFormat/>
    <w:uiPriority w:val="99"/>
    <w:rPr>
      <w:rFonts w:ascii="宋体" w:hAnsi="宋体" w:eastAsia="宋体"/>
      <w:color w:val="FF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3272</Words>
  <Characters>18657</Characters>
  <Lines>155</Lines>
  <Paragraphs>43</Paragraphs>
  <TotalTime>10</TotalTime>
  <ScaleCrop>false</ScaleCrop>
  <LinksUpToDate>false</LinksUpToDate>
  <CharactersWithSpaces>21886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2018-10-30T03:11:00Z</dcterms:created>
  <dc:creator>Administrator</dc:creator>
  <cp:lastModifiedBy>Administrator</cp:lastModifiedBy>
  <dcterms:modified xsi:type="dcterms:W3CDTF">2018-11-08T04:33:10Z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