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8123E">
      <w:pPr>
        <w:pStyle w:val="3"/>
        <w:spacing w:before="200" w:beforeLines="0" w:after="200" w:afterLines="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  <w:highlight w:val="none"/>
        </w:rPr>
      </w:pPr>
      <w:bookmarkStart w:id="0" w:name="_Toc20521"/>
      <w:bookmarkStart w:id="1" w:name="_Toc436819473"/>
      <w:r>
        <w:rPr>
          <w:rFonts w:hint="default" w:ascii="Times New Roman" w:hAnsi="Times New Roman" w:eastAsia="方正小标宋简体" w:cs="Times New Roman"/>
          <w:b w:val="0"/>
          <w:bCs w:val="0"/>
          <w:sz w:val="30"/>
          <w:szCs w:val="30"/>
          <w:highlight w:val="none"/>
        </w:rPr>
        <w:t>考场规则</w:t>
      </w:r>
      <w:bookmarkEnd w:id="0"/>
      <w:bookmarkEnd w:id="1"/>
      <w:bookmarkStart w:id="2" w:name="_GoBack"/>
      <w:bookmarkEnd w:id="2"/>
    </w:p>
    <w:p w14:paraId="37364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5EC66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二、考生凭本人《准考证》和有效居民身份证按规定时间和地点参加考试。</w:t>
      </w:r>
      <w:r>
        <w:rPr>
          <w:rFonts w:hint="default" w:ascii="Times New Roman" w:hAnsi="Times New Roman" w:eastAsia="方正仿宋_GBK" w:cs="Times New Roman"/>
          <w:bCs w:val="0"/>
          <w:sz w:val="24"/>
          <w:szCs w:val="24"/>
          <w:highlight w:val="none"/>
        </w:rPr>
        <w:t>考生不得将手机带入考点（考试封闭管理区域），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进入考点后，按规定时间进入考场，不得在考场外逗留，应当主动配合监考员按规定对其进行的身份验证核查、安全检查和随身物品检查，</w:t>
      </w:r>
      <w:r>
        <w:rPr>
          <w:rFonts w:hint="default" w:ascii="Times New Roman" w:hAnsi="Times New Roman" w:eastAsia="方正仿宋_GBK" w:cs="Times New Roman"/>
          <w:bCs w:val="0"/>
          <w:sz w:val="24"/>
          <w:szCs w:val="24"/>
          <w:highlight w:val="none"/>
        </w:rPr>
        <w:t>按照考点具体要求存放手机等非考试用品。</w:t>
      </w:r>
    </w:p>
    <w:p w14:paraId="2ADDF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三、考生只准携带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自治区教育考试院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规定的考试用品，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如黑色字迹签字笔、铅笔、橡皮、绘图仪器等，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或者按照招生单位在准考证上注明的所需携带的用具。不得携带任何书刊、报纸、稿纸、图片、资料、具有通讯功能的工具</w:t>
      </w:r>
      <w:r>
        <w:rPr>
          <w:rFonts w:hint="default" w:ascii="Times New Roman" w:hAnsi="Times New Roman" w:eastAsia="方正仿宋_GBK" w:cs="Times New Roman"/>
          <w:bCs w:val="0"/>
          <w:sz w:val="24"/>
          <w:szCs w:val="24"/>
          <w:highlight w:val="none"/>
        </w:rPr>
        <w:t>（如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手机、智能手表（手环）、智能眼镜和照相、扫描</w:t>
      </w:r>
      <w:r>
        <w:rPr>
          <w:rFonts w:hint="default" w:ascii="Times New Roman" w:hAnsi="Times New Roman" w:eastAsia="方正仿宋_GBK" w:cs="Times New Roman"/>
          <w:bCs w:val="0"/>
          <w:sz w:val="24"/>
          <w:szCs w:val="24"/>
          <w:highlight w:val="none"/>
        </w:rPr>
        <w:t>等设备）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或者有存储、编程、查询功能的电子用品以及涂改液、修正带等物品进入考场。</w:t>
      </w:r>
    </w:p>
    <w:p w14:paraId="2F2B8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四、考生入场后，对号入座，将《准考证》、有效居民身份证放在桌子左上角以便核验。《准考证》正、反两面在使用期间均不得涂改或书写。考生领到答题卡、答题纸、试卷后，应当在指定位置和规定的时间内准确清楚地填涂姓名、考生编号等信息，按照自治区教育考试院的要求粘贴条形码等。凡漏贴条形码的、漏填（涂）、错填（涂）或者字迹不清的答卷影响评卷结果，责任由考生自负。遇试卷、答题卡、答题纸等分发错误及试卷字迹不清、漏印、重印、缺页等问题，可举手询问；涉及试题内容的疑问，不得向监考员询问。</w:t>
      </w:r>
    </w:p>
    <w:p w14:paraId="201A3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五、开考信号发出后，考生方可开始答题。</w:t>
      </w:r>
    </w:p>
    <w:p w14:paraId="5B5DE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六、开考15分钟后，迟到考生不准进入考场参加当科考试，交卷出场时间不得早于当科考试结束前30分钟。考生交卷出场后不得再进场续考，也不得在考试机构规定的区域逗留或者交谈。</w:t>
      </w:r>
    </w:p>
    <w:p w14:paraId="24005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七、</w:t>
      </w:r>
      <w:r>
        <w:rPr>
          <w:rFonts w:hint="default" w:ascii="Times New Roman" w:hAnsi="Times New Roman" w:eastAsia="方正仿宋_GBK" w:cs="Times New Roman"/>
          <w:bCs w:val="0"/>
          <w:sz w:val="24"/>
          <w:szCs w:val="24"/>
          <w:highlight w:val="none"/>
        </w:rPr>
        <w:t>考生应当在答题卡</w:t>
      </w:r>
      <w:r>
        <w:rPr>
          <w:rFonts w:hint="default" w:ascii="Times New Roman" w:hAnsi="Times New Roman" w:eastAsia="方正仿宋_GBK" w:cs="Times New Roman"/>
          <w:bCs w:val="0"/>
          <w:sz w:val="24"/>
          <w:szCs w:val="24"/>
          <w:highlight w:val="none"/>
          <w:lang w:eastAsia="zh-CN"/>
        </w:rPr>
        <w:t>、答题纸</w:t>
      </w:r>
      <w:r>
        <w:rPr>
          <w:rFonts w:hint="default" w:ascii="Times New Roman" w:hAnsi="Times New Roman" w:eastAsia="方正仿宋_GBK" w:cs="Times New Roman"/>
          <w:bCs w:val="0"/>
          <w:sz w:val="24"/>
          <w:szCs w:val="24"/>
          <w:highlight w:val="none"/>
        </w:rPr>
        <w:t>规定的区域答题。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不得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使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用规定以外的笔和纸答题，写在草稿纸或者规定区域以外的答案一律无效，不得在答卷、答题卡上做任何标记。答题过程中只能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使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用同一类型和颜色字迹的笔。</w:t>
      </w:r>
    </w:p>
    <w:p w14:paraId="67A3D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、草稿纸故意损毁或带出考场。考生在考场内不得私自传递文具、用品等。</w:t>
      </w:r>
    </w:p>
    <w:p w14:paraId="4F5D3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九、考试结束信号发出后，考生应立即停笔并停止答题。</w:t>
      </w:r>
    </w:p>
    <w:p w14:paraId="3C304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全国统一命题科目的试卷和答题卡放在桌上，由监考员逐一收取。自命题科目，由考生将试卷、答题卡、答题纸（或者答卷）装入原试卷袋内并密封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签字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。经监考员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同意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后，方可逐一离开考场。</w:t>
      </w:r>
    </w:p>
    <w:p w14:paraId="35B2EA7B">
      <w:pPr>
        <w:spacing w:line="340" w:lineRule="exact"/>
        <w:ind w:firstLine="480" w:firstLineChars="200"/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十、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考生不遵守考场规则，不服从考务工作人员管理，有违纪、作弊等行为的，将按照《中华人民共和国教育法》以及《国家教育考试违规处理办法》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进行处理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，并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按规定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记入国家教育考试考生诚信档案；涉嫌违法的，移送司法机关，依照《中华人民共和国刑法》等追究法律责任。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6138D-40FB-4833-9320-67E1ED5805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1B5006-6DCC-4AF5-AE44-1DBE54AA84D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44510C7-6613-432B-A1E5-B68D5E9DBE4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4B5D9FA-4A32-4130-80CA-EFC5FCD338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C78B4"/>
    <w:rsid w:val="713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2024-12-19T10:34:00Z</dcterms:created>
  <dc:creator>肖凡</dc:creator>
  <cp:lastModifiedBy>肖凡</cp:lastModifiedBy>
  <dcterms:modified xsi:type="dcterms:W3CDTF">2024-12-19T10:35:00Z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213AEA04D3074CA3A181D9CED40CB32F_11</vt:lpwstr>
  </property>
</Properties>
</file>