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341"/>
        <w:tblW w:w="9581" w:type="dxa"/>
        <w:tblInd w:w="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589"/>
        <w:gridCol w:w="372"/>
        <w:gridCol w:w="180"/>
        <w:gridCol w:w="1190"/>
        <w:gridCol w:w="741"/>
        <w:gridCol w:w="1528"/>
        <w:gridCol w:w="779"/>
        <w:gridCol w:w="100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9581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新疆农业大学研究生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eastAsia="zh-CN"/>
              </w:rPr>
              <w:t>学术学位研究生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开题报告评分表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4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一级学科</w:t>
            </w:r>
          </w:p>
        </w:tc>
        <w:tc>
          <w:tcPr>
            <w:tcW w:w="214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培养层次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□博士    □硕士  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拟选题目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评价参考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参考分数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27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理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论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依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据</w:t>
            </w: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研究意义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有重要科学意义或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能解决社会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经济建设中的重要科技问题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对学科发展有促进或有应用前景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2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学术思想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创新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性，为</w:t>
            </w:r>
            <w:r>
              <w:rPr>
                <w:rFonts w:hAnsi="宋体"/>
                <w:kern w:val="0"/>
                <w:sz w:val="24"/>
                <w:szCs w:val="24"/>
              </w:rPr>
              <w:t>前人没有专门研究过或虽已研究但尚无理想的结果，有待进一步的探讨和研究，或是学术界有分歧，有必要深入研究探讨的问题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立项依据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博士生可附查新报告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spacing w:val="-2"/>
                <w:kern w:val="0"/>
                <w:sz w:val="24"/>
                <w:szCs w:val="24"/>
              </w:rPr>
              <w:t>所选课题应有需求背景，针对实际的和科学发展的需要，即应有实际效益或学术价值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2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对国内外研究现状分析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清楚，且评价分析准确、全面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7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究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方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案</w:t>
            </w: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研究内容和拟解决的关键问题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范围合适，重点突出；关键问题选择准确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2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拟采用的研究方法与技术路线（实验方案）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研究方法先进，且有创新，技术路线合理可行</w:t>
            </w:r>
          </w:p>
          <w:p>
            <w:pPr>
              <w:widowControl/>
              <w:ind w:firstLine="120" w:firstLineChars="50"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27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研究的预期目标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预期目标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明确，能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达到</w:t>
            </w: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基础</w:t>
            </w: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与本研究有关的研究工作积累和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实验条件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有一定相关工作的积累，基础较好，实验条件较好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答辩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1589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表达能力</w:t>
            </w:r>
          </w:p>
        </w:tc>
        <w:tc>
          <w:tcPr>
            <w:tcW w:w="4790" w:type="dxa"/>
            <w:gridSpan w:val="6"/>
            <w:vAlign w:val="center"/>
          </w:tcPr>
          <w:p>
            <w:pPr>
              <w:widowControl/>
              <w:jc w:val="both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条理清晰，分析严谨，文笔流畅，表达效果好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优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良</w:t>
            </w:r>
          </w:p>
        </w:tc>
        <w:tc>
          <w:tcPr>
            <w:tcW w:w="211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差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综合分</w:t>
            </w:r>
          </w:p>
        </w:tc>
        <w:tc>
          <w:tcPr>
            <w:tcW w:w="928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90-100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80-89</w:t>
            </w:r>
          </w:p>
        </w:tc>
        <w:tc>
          <w:tcPr>
            <w:tcW w:w="211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60-79</w:t>
            </w:r>
          </w:p>
        </w:tc>
        <w:tc>
          <w:tcPr>
            <w:tcW w:w="230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0-59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581" w:type="dxa"/>
            <w:gridSpan w:val="10"/>
            <w:vAlign w:val="top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综合分在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以下的请提出具体修改意见：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581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评价结果：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</w:t>
            </w:r>
          </w:p>
        </w:tc>
      </w:tr>
    </w:tbl>
    <w:p>
      <w:pPr>
        <w:rPr>
          <w:rFonts w:cs="Times New Roman"/>
        </w:rPr>
      </w:pPr>
      <w:r>
        <w:rPr>
          <w:rFonts w:hint="eastAsia" w:cs="宋体"/>
        </w:rPr>
        <w:t>注：</w:t>
      </w:r>
      <w:r>
        <w:t>1</w:t>
      </w:r>
      <w:r>
        <w:rPr>
          <w:rFonts w:hint="eastAsia" w:cs="宋体"/>
        </w:rPr>
        <w:t>、本表每位评委一份，采用无记名方式</w:t>
      </w:r>
      <w:r>
        <w:t xml:space="preserve">  2</w:t>
      </w:r>
      <w:r>
        <w:rPr>
          <w:rFonts w:hint="eastAsia" w:cs="宋体"/>
        </w:rPr>
        <w:t>、评分综合分低于</w:t>
      </w:r>
      <w:r>
        <w:rPr>
          <w:rFonts w:hint="eastAsia"/>
          <w:lang w:val="en-US" w:eastAsia="zh-CN"/>
        </w:rPr>
        <w:t>60分</w:t>
      </w:r>
      <w:r>
        <w:rPr>
          <w:rFonts w:hint="eastAsia" w:cs="宋体"/>
        </w:rPr>
        <w:t>者为不通过</w:t>
      </w:r>
    </w:p>
    <w:p>
      <w:r>
        <w:t xml:space="preserve">                                                  </w:t>
      </w:r>
    </w:p>
    <w:p>
      <w:pPr>
        <w:jc w:val="right"/>
        <w:rPr>
          <w:rFonts w:cs="Times New Roma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rFonts w:hint="eastAsia" w:cs="宋体"/>
        </w:rPr>
        <w:t>新疆农业大学</w:t>
      </w:r>
      <w:r>
        <w:rPr>
          <w:rFonts w:hint="eastAsia" w:cs="宋体"/>
          <w:lang w:eastAsia="zh-CN"/>
        </w:rPr>
        <w:t>研究生院</w:t>
      </w:r>
      <w:r>
        <w:rPr>
          <w:rFonts w:hint="eastAsia" w:cs="宋体"/>
        </w:rPr>
        <w:t>制</w:t>
      </w:r>
    </w:p>
    <w:sectPr>
      <w:pgSz w:w="11906" w:h="16838"/>
      <w:pgMar w:top="1440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5D"/>
    <w:rsid w:val="000167EC"/>
    <w:rsid w:val="00034B28"/>
    <w:rsid w:val="000F3774"/>
    <w:rsid w:val="00212EF5"/>
    <w:rsid w:val="002B6A5D"/>
    <w:rsid w:val="003E2247"/>
    <w:rsid w:val="00472366"/>
    <w:rsid w:val="005E4720"/>
    <w:rsid w:val="00602537"/>
    <w:rsid w:val="00666E57"/>
    <w:rsid w:val="00762455"/>
    <w:rsid w:val="007C2A37"/>
    <w:rsid w:val="009016A1"/>
    <w:rsid w:val="00944873"/>
    <w:rsid w:val="009F1888"/>
    <w:rsid w:val="00A5410A"/>
    <w:rsid w:val="00AB7658"/>
    <w:rsid w:val="00AC40DD"/>
    <w:rsid w:val="00AC55C8"/>
    <w:rsid w:val="00B24419"/>
    <w:rsid w:val="00B324FD"/>
    <w:rsid w:val="00B55E8B"/>
    <w:rsid w:val="00B74ED2"/>
    <w:rsid w:val="00BC5B85"/>
    <w:rsid w:val="00C26E95"/>
    <w:rsid w:val="00C961D4"/>
    <w:rsid w:val="00E10DC6"/>
    <w:rsid w:val="00EF7669"/>
    <w:rsid w:val="00F50DA8"/>
    <w:rsid w:val="00FE61BC"/>
    <w:rsid w:val="05A64046"/>
    <w:rsid w:val="07980B7A"/>
    <w:rsid w:val="0F4B797B"/>
    <w:rsid w:val="105E2C93"/>
    <w:rsid w:val="179D231D"/>
    <w:rsid w:val="1AE10899"/>
    <w:rsid w:val="1B9941A1"/>
    <w:rsid w:val="1FC46AF9"/>
    <w:rsid w:val="2F6C41B2"/>
    <w:rsid w:val="30AE591D"/>
    <w:rsid w:val="351041AE"/>
    <w:rsid w:val="397D5C03"/>
    <w:rsid w:val="3A225E1A"/>
    <w:rsid w:val="3AAB547E"/>
    <w:rsid w:val="3D8B2460"/>
    <w:rsid w:val="413275F2"/>
    <w:rsid w:val="456F41AF"/>
    <w:rsid w:val="50D669A8"/>
    <w:rsid w:val="56DC165C"/>
    <w:rsid w:val="580A1859"/>
    <w:rsid w:val="5D5A0799"/>
    <w:rsid w:val="5FEB4F9E"/>
    <w:rsid w:val="6B721A0A"/>
    <w:rsid w:val="6D4F74B7"/>
    <w:rsid w:val="71C94C9D"/>
    <w:rsid w:val="74664A57"/>
    <w:rsid w:val="754D58CD"/>
    <w:rsid w:val="75843953"/>
    <w:rsid w:val="7C09571B"/>
    <w:rsid w:val="7CB6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185</Words>
  <Characters>1059</Characters>
  <Lines>0</Lines>
  <Paragraphs>0</Paragraphs>
  <TotalTime>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2015-03-26T04:32:00Z</dcterms:created>
  <dc:creator>Windows 用户</dc:creator>
  <cp:lastModifiedBy>PC</cp:lastModifiedBy>
  <cp:lastPrinted>2017-03-30T10:57:00Z</cp:lastPrinted>
  <dcterms:modified xsi:type="dcterms:W3CDTF">2021-11-10T11:34:54Z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1B368BF71F5D40A3A5A2CB747CE49DA6</vt:lpwstr>
  </property>
</Properties>
</file>