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6371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"/>
        </w:rPr>
        <w:t>疆农业大学第十一届研究生学术论坛投稿人信息采集表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22"/>
        <w:gridCol w:w="1170"/>
        <w:gridCol w:w="1087"/>
        <w:gridCol w:w="1211"/>
        <w:gridCol w:w="1274"/>
        <w:gridCol w:w="1901"/>
        <w:gridCol w:w="1074"/>
        <w:gridCol w:w="1236"/>
        <w:gridCol w:w="636"/>
        <w:gridCol w:w="488"/>
        <w:gridCol w:w="639"/>
      </w:tblGrid>
      <w:tr w14:paraId="25B5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279F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6B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组别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（人文社科组、理工组、生科组、国际组）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F1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所在学院（</w:t>
            </w:r>
            <w:r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单位）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C58B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投稿人姓名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2899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投稿人联系电话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2322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投稿人电子邮箱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AFCE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培养类型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（学术型博士/专业学位型博士/学术型硕士/专业学位型硕士）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DCC1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指导老师(不超过2名)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AC13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论文所有作者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85D1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论文题目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3008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是否已发表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4B8A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4436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9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示例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E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人文社科组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4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公共管理学院（法学院）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61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张三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2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13512345678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C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instrText xml:space="preserve"> HYPERLINK "mailto:shili@126.com" \o "mailto:shili@126.com" </w:instrTex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  <w:t>shili@126.com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fldChar w:fldCharType="end"/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3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学术型硕士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1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李老师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王老师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E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张三，李四，王五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F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****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4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CE7E"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0CC7CB6">
      <w:pPr>
        <w:widowControl/>
        <w:snapToGrid w:val="0"/>
        <w:spacing w:before="156" w:beforeLines="50" w:after="156" w:afterLines="50" w:line="560" w:lineRule="exact"/>
        <w:outlineLvl w:val="0"/>
        <w:rPr>
          <w:rFonts w:hint="eastAsia" w:ascii="仿宋" w:hAnsi="仿宋" w:eastAsia="仿宋"/>
          <w:b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"/>
        </w:rPr>
        <w:t>备注：各组别投稿人加入各组QQ群，并扫描各组的投稿人信息采集表二维码，如实填写信息。本表与论文等材料一并打包提交到相应组别的专用电子邮箱。</w:t>
      </w:r>
    </w:p>
    <w:p w14:paraId="2CAAEA3A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0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91960"/>
    <w:rsid w:val="608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2025-09-30T13:00:00Z</dcterms:created>
  <dc:creator>肖凡</dc:creator>
  <cp:lastModifiedBy>肖凡</cp:lastModifiedBy>
  <dcterms:modified xsi:type="dcterms:W3CDTF">2025-09-30T13:01:05Z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0815841BBB984E129F5AE28C6E549330_11</vt:lpwstr>
  </property>
  <property fmtid="{D5CDD505-2E9C-101B-9397-08002B2CF9AE}" pid="4" name="KSOTemplateDocerSaveRecord">
    <vt:lpwstr>eyJoZGlkIjoiMTQ2ZTMwMDExYjgzMjRhMTE0MDU4MjJjMTg1ZGUzOTciLCJ1c2VySWQiOiIzOTMxNjc2MzAifQ==</vt:lpwstr>
  </property>
</Properties>
</file>