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1080" w:lineRule="atLeast"/>
        <w:ind w:left="0" w:right="0" w:firstLine="0"/>
        <w:jc w:val="center"/>
        <w:rPr>
          <w:rFonts w:hint="default" w:ascii="Verdana" w:hAnsi="Verdana" w:cs="Verdana"/>
          <w:i w:val="0"/>
          <w:caps w:val="0"/>
          <w:color w:val="000000"/>
          <w:spacing w:val="0"/>
        </w:rPr>
      </w:pPr>
      <w:r>
        <w:rPr>
          <w:rFonts w:hint="eastAsia" w:ascii="Verdana" w:hAnsi="Verdana" w:cs="Verdana"/>
          <w:i w:val="0"/>
          <w:caps w:val="0"/>
          <w:color w:val="000000"/>
          <w:spacing w:val="0"/>
          <w:shd w:val="clear" w:fill="FFFFFF"/>
          <w:lang w:eastAsia="zh-CN"/>
        </w:rPr>
        <w:t>研究生</w:t>
      </w:r>
      <w:r>
        <w:rPr>
          <w:rFonts w:hint="default" w:ascii="Verdana" w:hAnsi="Verdana" w:cs="Verdana"/>
          <w:i w:val="0"/>
          <w:caps w:val="0"/>
          <w:color w:val="000000"/>
          <w:spacing w:val="0"/>
          <w:shd w:val="clear" w:fill="FFFFFF"/>
        </w:rPr>
        <w:t>学业预警通知</w:t>
      </w:r>
    </w:p>
    <w:p>
      <w:pPr>
        <w:pStyle w:val="3"/>
        <w:keepNext w:val="0"/>
        <w:keepLines w:val="0"/>
        <w:widowControl/>
        <w:suppressLineNumbers w:val="0"/>
        <w:shd w:val="clear"/>
        <w:spacing w:before="240" w:beforeAutospacing="0" w:after="0" w:afterAutospacing="0" w:line="39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Style w:val="5"/>
          <w:rFonts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  <w:t>各培养单位：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根据《新疆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农业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大学研究生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学籍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管理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暂行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规定》中“最长学习年限”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和“退学”的相关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规定，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预计到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2019年6月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我校有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名博士研究生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4名硕士研究生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达到学校规定的最长学习年限。为做好研究生培养全过程的动态监控，发挥学籍管理工作对学生的引导服务功能，督促即将达到最长学习年限的研究生尽快完成学业，现对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名研究生提出学业预警。具体安排通知如下：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1.各培养单位及时下载本单位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2019年6月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将达到最长学习年限的研究生数据信息（见附件），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逐一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其进行告知、预警。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2.各培养单位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做好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督促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引导分流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工作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。对于完成学业困难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达不到毕业要求的研究生，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可申请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提出“结业”或“自愿退学”。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3.申请“结业”的研究生，需要完成培养方案规定的课程内容，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并取得规定学分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4.对于超出“最长学习年限”的研究生，学校将按规定作出退学处理。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5.请各学院于9 月24日前将学业预警情况列表纸质版加盖公章，主管院领导签字后交研究生工作办公室。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不详事宜，请致电：0991-8762574 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6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联系人：王晓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09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09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090"/>
        <w:jc w:val="left"/>
        <w:rPr>
          <w:rFonts w:hint="default" w:ascii="Verdana" w:hAnsi="Verdana" w:cs="Verdan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45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</w:rPr>
        <w:t>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新疆农业大学研究生处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45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2018年9月17日</w:t>
      </w:r>
    </w:p>
    <w:bookmarkEnd w:id="0"/>
    <w:tbl>
      <w:tblPr>
        <w:tblW w:w="134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1079"/>
        <w:gridCol w:w="539"/>
        <w:gridCol w:w="2520"/>
        <w:gridCol w:w="2220"/>
        <w:gridCol w:w="1410"/>
        <w:gridCol w:w="614"/>
        <w:gridCol w:w="1154"/>
        <w:gridCol w:w="1575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07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                我校即将达到最长学习年限研究生的学业预警学生名单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入学日期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预警告知方式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屯妮萨</w:t>
            </w:r>
            <w:r>
              <w:rPr>
                <w:rStyle w:val="8"/>
                <w:rFonts w:eastAsia="宋体"/>
                <w:lang w:val="en-US" w:eastAsia="zh-CN" w:bidi="ar"/>
              </w:rPr>
              <w:t>·</w:t>
            </w:r>
            <w:r>
              <w:rPr>
                <w:rStyle w:val="7"/>
                <w:lang w:val="en-US" w:eastAsia="zh-CN" w:bidi="ar"/>
              </w:rPr>
              <w:t>麦提赛伊迪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曼苏尔</w:t>
            </w:r>
            <w:r>
              <w:rPr>
                <w:rStyle w:val="8"/>
                <w:rFonts w:eastAsia="宋体"/>
                <w:lang w:val="en-US" w:eastAsia="zh-CN" w:bidi="ar"/>
              </w:rPr>
              <w:t>·</w:t>
            </w:r>
            <w:r>
              <w:rPr>
                <w:rStyle w:val="7"/>
                <w:lang w:val="en-US" w:eastAsia="zh-CN" w:bidi="ar"/>
              </w:rPr>
              <w:t>那斯尔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林学与园艺学院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孟利明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林业经济管理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焦炜鹤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草业与环境科学院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动物营养与饲料科学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周黎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作物栽培学与耕作学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马亮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水文学及水资源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水工结构工程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谭义海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水力学及河流动力学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20130910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朱亚夫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作物遗传育种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方永军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孙瑜辉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李寐华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林学与园艺学院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杨新航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王豪杰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林学与园艺学院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徐安辉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黄晓敏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阿玛古丽</w:t>
            </w:r>
            <w:r>
              <w:rPr>
                <w:rStyle w:val="8"/>
                <w:rFonts w:eastAsia="宋体"/>
                <w:lang w:val="en-US" w:eastAsia="zh-CN" w:bidi="ar"/>
              </w:rPr>
              <w:t>·</w:t>
            </w:r>
            <w:r>
              <w:rPr>
                <w:rStyle w:val="7"/>
                <w:lang w:val="en-US" w:eastAsia="zh-CN" w:bidi="ar"/>
              </w:rPr>
              <w:t>阿不都热合曼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刘念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王晓洋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20140915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jc w:val="both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31"/>
          <w:szCs w:val="31"/>
          <w:shd w:val="clear" w:fill="FFFFFF"/>
          <w:lang w:val="en-US" w:eastAsia="zh-CN"/>
        </w:rPr>
        <w:t>备注：请在结果栏中填写：1.该生将于201x年xx月xx日参加答辩；2.自愿退学；3.结业</w:t>
      </w:r>
    </w:p>
    <w:p>
      <w:pPr>
        <w:pStyle w:val="3"/>
        <w:keepNext w:val="0"/>
        <w:keepLines w:val="0"/>
        <w:widowControl/>
        <w:suppressLineNumbers w:val="0"/>
        <w:shd w:val="clear"/>
        <w:spacing w:line="390" w:lineRule="atLeast"/>
        <w:ind w:left="0" w:firstLine="645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17CE5"/>
    <w:rsid w:val="2E1646D2"/>
    <w:rsid w:val="38F17CE5"/>
    <w:rsid w:val="46A925F7"/>
    <w:rsid w:val="602123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xia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2018-07-04T10:25:00Z</dcterms:created>
  <dc:creator>王晓</dc:creator>
  <cp:lastModifiedBy>王晓</cp:lastModifiedBy>
  <cp:lastPrinted>2018-09-17T11:17:47Z</cp:lastPrinted>
  <dcterms:modified xsi:type="dcterms:W3CDTF">2018-09-17T11:45:53Z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