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eastAsia="Arial" w:cs="Arial"/>
          <w:i w:val="0"/>
          <w:caps w:val="0"/>
          <w:color w:val="535353"/>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jc w:val="center"/>
        <w:rPr>
          <w:color w:val="CB1400"/>
          <w:sz w:val="21"/>
          <w:szCs w:val="21"/>
        </w:rPr>
      </w:pPr>
      <w:bookmarkStart w:id="0" w:name="_GoBack"/>
      <w:r>
        <w:rPr>
          <w:i w:val="0"/>
          <w:caps w:val="0"/>
          <w:color w:val="CB1400"/>
          <w:spacing w:val="0"/>
          <w:sz w:val="21"/>
          <w:szCs w:val="21"/>
          <w:bdr w:val="none" w:color="auto" w:sz="0" w:space="0"/>
        </w:rPr>
        <w:t>2020年乌鲁木齐市卫生健康委员会所属事业单位面向社会公开招聘工作人员简章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jc w:val="center"/>
        <w:rPr>
          <w:color w:val="CC0000"/>
          <w:sz w:val="14"/>
          <w:szCs w:val="14"/>
        </w:rPr>
      </w:pPr>
      <w:r>
        <w:rPr>
          <w:i w:val="0"/>
          <w:caps w:val="0"/>
          <w:color w:val="CC0000"/>
          <w:spacing w:val="0"/>
          <w:sz w:val="14"/>
          <w:szCs w:val="14"/>
          <w:bdr w:val="none" w:color="auto" w:sz="0" w:space="0"/>
        </w:rPr>
        <w:t>来源：乌鲁木齐人事考试网　</w:t>
      </w:r>
      <w:r>
        <w:rPr>
          <w:i w:val="0"/>
          <w:caps w:val="0"/>
          <w:color w:val="999999"/>
          <w:spacing w:val="0"/>
          <w:sz w:val="14"/>
          <w:szCs w:val="14"/>
          <w:bdr w:val="none" w:color="auto" w:sz="0" w:space="0"/>
        </w:rPr>
        <w:t>时间：2020-09-09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为加强我市卫生健康人才队伍建设，促进乌鲁木齐市医疗卫生健康事业发展，根据《关于印发自治区事业单位面向社会公开招聘工作人员办法的通知》（</w:t>
      </w:r>
      <w:r>
        <w:rPr>
          <w:rFonts w:hint="eastAsia" w:ascii="宋体" w:hAnsi="宋体" w:eastAsia="宋体" w:cs="宋体"/>
          <w:i w:val="0"/>
          <w:caps w:val="0"/>
          <w:color w:val="535353"/>
          <w:spacing w:val="0"/>
          <w:kern w:val="0"/>
          <w:sz w:val="32"/>
          <w:szCs w:val="32"/>
          <w:bdr w:val="none" w:color="auto" w:sz="0" w:space="0"/>
          <w:lang w:val="en-US" w:eastAsia="zh-CN" w:bidi="ar"/>
        </w:rPr>
        <w:t>新人社发〔2013〕141号</w:t>
      </w:r>
      <w:r>
        <w:rPr>
          <w:rFonts w:hint="eastAsia" w:ascii="宋体" w:hAnsi="宋体" w:eastAsia="宋体" w:cs="宋体"/>
          <w:b w:val="0"/>
          <w:i w:val="0"/>
          <w:caps w:val="0"/>
          <w:color w:val="535353"/>
          <w:spacing w:val="0"/>
          <w:kern w:val="0"/>
          <w:sz w:val="32"/>
          <w:szCs w:val="32"/>
          <w:bdr w:val="none" w:color="auto" w:sz="0" w:space="0"/>
          <w:lang w:val="en-US" w:eastAsia="zh-CN" w:bidi="ar"/>
        </w:rPr>
        <w:t>）精神，市卫生健康委员会所属事业单位面向社会公开招聘工作人员88人，其中市疾病预防控制中心68人，市急救中心20人。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一、招聘条件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1.具有中华人民共和国国籍，拥护中华人民共和国宪法和法律；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2.18周岁以上，35周岁以下（1984年9月8日至2002年9月8日期间出生，其他涉及年龄条件依次类推）；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3.岗位所需的学历、专业和身体等条件，其中专业要求参照国家教育行政部门最新版高等教育学科专业目录，报考人员须自行对照国家教育行政部门目录相关专业审核标准，选择符合自身所学专业要求的岗位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4.学历应是国家教育行政主管部门认可的学历，军队院校（函授）毕业生须是在部队服役期间入学；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5.符合报考岗位所需的其他条件。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3"/>
        <w:jc w:val="both"/>
        <w:rPr>
          <w:rFonts w:hint="eastAsia" w:ascii="宋体" w:hAnsi="宋体" w:eastAsia="宋体" w:cs="宋体"/>
          <w:i w:val="0"/>
          <w:caps w:val="0"/>
          <w:color w:val="535353"/>
          <w:spacing w:val="0"/>
          <w:sz w:val="24"/>
          <w:szCs w:val="24"/>
        </w:rPr>
      </w:pPr>
      <w:r>
        <w:rPr>
          <w:rStyle w:val="8"/>
          <w:rFonts w:hint="eastAsia" w:ascii="宋体" w:hAnsi="宋体" w:eastAsia="宋体" w:cs="宋体"/>
          <w:b/>
          <w:i w:val="0"/>
          <w:caps w:val="0"/>
          <w:color w:val="535353"/>
          <w:spacing w:val="0"/>
          <w:kern w:val="0"/>
          <w:sz w:val="32"/>
          <w:szCs w:val="32"/>
          <w:bdr w:val="none" w:color="auto" w:sz="0" w:space="0"/>
          <w:lang w:val="en-US" w:eastAsia="zh-CN" w:bidi="ar"/>
        </w:rPr>
        <w:t>下列人员不属招聘范围：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1.机关事业单位在编在册人员；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2.受刑事处罚、行政处分尚未解除的；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3.立案审查尚未作出结论的；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4.参加机关事业单位招（录）聘已进入公示和正在进行体检、考察的；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5.法律、法规和有关政策规定的其他情形。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二、招聘岗位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详见《2020年乌鲁木齐市卫生健康委员会所属事业单位面向社会公开招聘工作人员岗位表》（以下简称《岗位表》，附件1）。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三、招聘程序及时间安排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（一）信息发布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发布时间：2020年9月8日。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《2020年乌鲁木齐市卫生健康委员会所属事业单位面向社会公开招聘工作人员简章》（以下简称《简章》）在乌鲁木齐市人力资源和社会保障服务平台（http://www.wlmqrc.com）人事考试专栏发布。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（二）报名与资格初审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left"/>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报名时间：2020年9月9日10:30至9月12日18:30。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left"/>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打印准考证时间：2020年9月14日10:30至24:00。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left"/>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报名登录乌鲁木齐市人力资源和社会保障服务平台的人事考试专栏，查阅《报名流程》，根据岗位要求，结合自身条件，如实填写报考信息，编造虚假信息者取消报名资格。报名完成后，如资格初审未通过系统审核，工作人员将电话告知，请考生保持电话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3"/>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（三）笔试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笔试时间：2020年9月15日10:00至12:00。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笔试地点：乌鲁木齐市，详见准考证。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笔试成绩公布时间：2020年9月15日24:00。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笔试内容：主要测试综合素质，使用国家通用文字答题。A类岗位笔试科目为行政职业能力测验和相关专业知识；B类岗位笔试科目为行政职业能力测验。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笔试成绩：满分100分，其中A类岗位行政职业能力测验占40%，相关专业知识占60%。根据总体情况确定合格最低控制分数线，未达到合格最低控制分数线的，不得进入下一环节。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（四）资格审查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资格审查时间：2020年9月16日。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资格审查地点：报考2001、2002、3003、3004、3005岗位的考生到乌鲁木齐市疾病预防控制中心五楼会议室（乌鲁木齐市经济技术开发区厦门路18号）；报考2006、2007岗位的考生到乌鲁木齐市急救中心三楼会议室（乌鲁木齐市沙依巴克区南昌路南一巷34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资格审查结果公布时间：2020年9月16日24:00。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资格审查对象：笔试成绩达到合格分数线以上，由高到低按下列原则确定入闱人员：招聘1至2人的岗位，按照1:3的比例确定；招聘3至10人的岗位，按照1:2的比例确定；11人及以上的岗位，按照1:1.5的比例确定。达不到规定比例的岗位，按实际合格人数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参加资格审查人员应填写《2020年乌鲁木齐市卫生健康委员会所属事业单位面向社会公开招聘工作人员资格审查表》（以下简称《资格审查表》，附件2）。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审查时须提供以下材料的原件和复印件：身份证、毕业证、《教育部学历证书电子注册备案表》（可通过中国高等教育学生信息网http://www.chsi.com.cn“在线验证系统”进行验证）、准考证、《资格审查表》和岗位要求的其他证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资格审查不合格（或放弃）的，不得进入下一环节。所产生的缺额，从本岗位笔试成绩合格人员中，由高到低依次递补。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（五）面试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面试时间：2020年9月17日。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面试对象：资格审查合格人员。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面试形式：结构化面试。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面试成绩：满分100分，合格分数线为60分，面试成绩当场公布，不合格（或放弃）的不得进入下一环节。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（六）总成绩计算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总成绩实行百分制。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总成绩=笔试成绩×60%+面试成绩×40%。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同一职位考生总成绩并列的，笔试成绩高的进入下一环节。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（七）体检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体检时间：2020年9月19日。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体检对象：根据总成绩由高到低，按照应聘人数与招聘人数1:1的比例确定，达不到招聘人数的按实际合格人数确定。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体检标准：《自治区事业单位面向社会公开招聘工作人员体检通用标准（试行）》。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体检结果有异议的，统一组织一次复检，复检结果为最终结果。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体检不合格（或放弃）的，不得进入下一环节，所产生的缺额，按照总成绩由高到低依次递补。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（八）考察政审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体检合格人员填写《2020年乌鲁木齐市卫生健康委员会所属事业单位面向社会公开招聘工作人员考察政审表》（附件3）。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考察政审不合格的，不得进入下一环节，所产生的缺额，按照总成绩由高到低依次递补。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（九）公示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根据考察政审结果确定拟聘用人选，在乌鲁木齐市人力资源和社会保障服务平台人事考试专栏公示。公示期限为5日。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（十）聘用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公示无异议的，办理聘用手续。自聘用文件下发15日内不报到的，取消聘用资格，且自报考当年起3年之内，不得参加乌鲁木齐市统一组织的事业单位招聘工作。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left"/>
        <w:rPr>
          <w:rFonts w:hint="eastAsia" w:ascii="宋体" w:hAnsi="宋体" w:eastAsia="宋体" w:cs="宋体"/>
          <w:i w:val="0"/>
          <w:caps w:val="0"/>
          <w:color w:val="535353"/>
          <w:spacing w:val="0"/>
          <w:sz w:val="24"/>
          <w:szCs w:val="24"/>
        </w:rPr>
      </w:pPr>
      <w:r>
        <w:rPr>
          <w:rFonts w:hint="eastAsia" w:ascii="宋体" w:hAnsi="宋体" w:eastAsia="宋体" w:cs="宋体"/>
          <w:b w:val="0"/>
          <w:i w:val="0"/>
          <w:caps w:val="0"/>
          <w:color w:val="535353"/>
          <w:spacing w:val="0"/>
          <w:kern w:val="0"/>
          <w:sz w:val="32"/>
          <w:szCs w:val="32"/>
          <w:bdr w:val="none" w:color="auto" w:sz="0" w:space="0"/>
          <w:lang w:val="en-US" w:eastAsia="zh-CN" w:bidi="ar"/>
        </w:rPr>
        <w:t>四、其他要求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i w:val="0"/>
          <w:caps w:val="0"/>
          <w:color w:val="535353"/>
          <w:spacing w:val="0"/>
          <w:kern w:val="0"/>
          <w:sz w:val="32"/>
          <w:szCs w:val="32"/>
          <w:bdr w:val="none" w:color="auto" w:sz="0" w:space="0"/>
          <w:lang w:val="en-US" w:eastAsia="zh-CN" w:bidi="ar"/>
        </w:rPr>
        <w:t>（一）根据疫情防控常态化要求，报考人员应切实增强疫情防控意识，认真做好自我防护，考前尽量减少外出和人员聚集。报考人员在参加笔、面试时，要按照疫情防控要求，自觉佩戴口罩，接受体温监测及其他防疫有关要求。如有疑问，报考人员可致电乌鲁木齐市疫情防控政策咨询电话：0991—2202370，2351002，详细咨询了解疫情防控有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i w:val="0"/>
          <w:caps w:val="0"/>
          <w:color w:val="535353"/>
          <w:spacing w:val="0"/>
          <w:kern w:val="0"/>
          <w:sz w:val="32"/>
          <w:szCs w:val="32"/>
          <w:bdr w:val="none" w:color="auto" w:sz="0" w:space="0"/>
          <w:lang w:val="en-US" w:eastAsia="zh-CN" w:bidi="ar"/>
        </w:rPr>
        <w:t>（二）报考人员要仔细阅读《简章》和《岗位表》，严格对照自身条件和岗位要求报考。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i w:val="0"/>
          <w:caps w:val="0"/>
          <w:color w:val="535353"/>
          <w:spacing w:val="0"/>
          <w:kern w:val="0"/>
          <w:sz w:val="32"/>
          <w:szCs w:val="32"/>
          <w:bdr w:val="none" w:color="auto" w:sz="0" w:space="0"/>
          <w:lang w:val="en-US" w:eastAsia="zh-CN" w:bidi="ar"/>
        </w:rPr>
        <w:t>（三）报考人员要诚信报考，确保提交的报考信息和材料的真实性。凡在报考中弄虚作假的，一经查实，取消资格，且3年内不得参加我市组织的事业单位招聘考试。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i w:val="0"/>
          <w:caps w:val="0"/>
          <w:color w:val="535353"/>
          <w:spacing w:val="0"/>
          <w:kern w:val="0"/>
          <w:sz w:val="32"/>
          <w:szCs w:val="32"/>
          <w:bdr w:val="none" w:color="auto" w:sz="0" w:space="0"/>
          <w:lang w:val="en-US" w:eastAsia="zh-CN" w:bidi="ar"/>
        </w:rPr>
        <w:t>咨询、监督电话（10:30—19:00）：详见《岗位表》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sz w:val="24"/>
          <w:szCs w:val="24"/>
        </w:rPr>
      </w:pPr>
      <w:r>
        <w:rPr>
          <w:rFonts w:hint="eastAsia" w:ascii="宋体" w:hAnsi="宋体" w:eastAsia="宋体" w:cs="宋体"/>
          <w:i w:val="0"/>
          <w:caps w:val="0"/>
          <w:color w:val="535353"/>
          <w:spacing w:val="0"/>
          <w:kern w:val="0"/>
          <w:sz w:val="32"/>
          <w:szCs w:val="32"/>
          <w:bdr w:val="none" w:color="auto" w:sz="0" w:space="0"/>
          <w:lang w:val="en-US" w:eastAsia="zh-CN" w:bidi="ar"/>
        </w:rPr>
        <w:t>网络报名技术咨询电话（10:30—19:00）：0991—4625435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kern w:val="0"/>
          <w:sz w:val="32"/>
          <w:szCs w:val="32"/>
          <w:bdr w:val="none" w:color="auto" w:sz="0" w:space="0"/>
          <w:lang w:val="en-US" w:eastAsia="zh-CN" w:bidi="ar"/>
        </w:rPr>
      </w:pPr>
      <w:r>
        <w:rPr>
          <w:rFonts w:hint="eastAsia" w:ascii="宋体" w:hAnsi="宋体" w:eastAsia="宋体" w:cs="宋体"/>
          <w:i w:val="0"/>
          <w:caps w:val="0"/>
          <w:color w:val="535353"/>
          <w:spacing w:val="0"/>
          <w:kern w:val="0"/>
          <w:sz w:val="32"/>
          <w:szCs w:val="32"/>
          <w:bdr w:val="none" w:color="auto" w:sz="0" w:space="0"/>
          <w:lang w:val="en-US" w:eastAsia="zh-CN" w:bidi="ar"/>
        </w:rPr>
        <w:t>以上时间如有变动另行通知。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cs="宋体"/>
          <w:i w:val="0"/>
          <w:caps w:val="0"/>
          <w:color w:val="535353"/>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cs="宋体"/>
          <w:i w:val="0"/>
          <w:caps w:val="0"/>
          <w:color w:val="535353"/>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cs="宋体"/>
          <w:i w:val="0"/>
          <w:caps w:val="0"/>
          <w:color w:val="535353"/>
          <w:spacing w:val="0"/>
          <w:kern w:val="0"/>
          <w:sz w:val="32"/>
          <w:szCs w:val="32"/>
          <w:bdr w:val="none" w:color="auto" w:sz="0" w:space="0"/>
          <w:lang w:val="en-US" w:eastAsia="zh-CN" w:bidi="ar"/>
        </w:rPr>
      </w:pPr>
      <w:r>
        <w:rPr>
          <w:rFonts w:hint="eastAsia" w:ascii="宋体" w:hAnsi="宋体" w:cs="宋体"/>
          <w:i w:val="0"/>
          <w:caps w:val="0"/>
          <w:color w:val="535353"/>
          <w:spacing w:val="0"/>
          <w:kern w:val="0"/>
          <w:sz w:val="32"/>
          <w:szCs w:val="32"/>
          <w:bdr w:val="none" w:color="auto" w:sz="0" w:space="0"/>
          <w:lang w:val="en-US" w:eastAsia="zh-CN" w:bidi="ar"/>
        </w:rPr>
        <w:t>附件下载地址：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0" w:right="0" w:firstLine="640"/>
        <w:jc w:val="both"/>
        <w:rPr>
          <w:rFonts w:hint="eastAsia" w:ascii="宋体" w:hAnsi="宋体" w:eastAsia="宋体" w:cs="宋体"/>
          <w:i w:val="0"/>
          <w:caps w:val="0"/>
          <w:color w:val="535353"/>
          <w:spacing w:val="0"/>
          <w:kern w:val="0"/>
          <w:sz w:val="32"/>
          <w:szCs w:val="32"/>
          <w:bdr w:val="none" w:color="auto" w:sz="0" w:space="0"/>
          <w:lang w:val="en-US" w:eastAsia="zh-CN" w:bidi="ar"/>
        </w:rPr>
      </w:pPr>
      <w:r>
        <w:rPr>
          <w:rFonts w:hint="eastAsia" w:ascii="宋体" w:hAnsi="宋体" w:cs="宋体"/>
          <w:i w:val="0"/>
          <w:caps w:val="0"/>
          <w:color w:val="535353"/>
          <w:spacing w:val="0"/>
          <w:kern w:val="0"/>
          <w:sz w:val="32"/>
          <w:szCs w:val="32"/>
          <w:bdr w:val="none" w:color="auto" w:sz="0" w:space="0"/>
          <w:lang w:val="en-US" w:eastAsia="zh-CN" w:bidi="ar"/>
        </w:rPr>
        <w:t>http://220.171.92.52/web/upload/news/newsfile/202009252093308.rar</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60" w:lineRule="atLeast"/>
        <w:ind w:left="120" w:right="0" w:firstLine="0"/>
        <w:jc w:val="left"/>
        <w:rPr>
          <w:rFonts w:hint="eastAsia" w:ascii="宋体" w:hAnsi="宋体" w:eastAsia="宋体" w:cs="宋体"/>
          <w:i w:val="0"/>
          <w:caps w:val="0"/>
          <w:color w:val="535353"/>
          <w:spacing w:val="0"/>
          <w:sz w:val="24"/>
          <w:szCs w:val="24"/>
        </w:rPr>
      </w:pPr>
      <w:r>
        <w:rPr>
          <w:rFonts w:hint="eastAsia" w:ascii="宋体" w:hAnsi="宋体" w:eastAsia="宋体" w:cs="宋体"/>
          <w:i w:val="0"/>
          <w:caps w:val="0"/>
          <w:color w:val="535353"/>
          <w:spacing w:val="0"/>
          <w:kern w:val="0"/>
          <w:sz w:val="24"/>
          <w:szCs w:val="24"/>
          <w:bdr w:val="none" w:color="auto" w:sz="0" w:space="0"/>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0"/>
      </w:pPr>
      <w:r>
        <w:rPr>
          <w:rFonts w:hint="eastAsia" w:ascii="宋体" w:hAnsi="宋体" w:eastAsia="宋体" w:cs="宋体"/>
          <w:i w:val="0"/>
          <w:caps w:val="0"/>
          <w:color w:val="53535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18130" w:right="0"/>
        <w:rPr>
          <w:rFonts w:hint="default" w:ascii="Arial" w:hAnsi="Arial" w:eastAsia="Arial" w:cs="Arial"/>
          <w:b w:val="0"/>
          <w:i w:val="0"/>
          <w:caps w:val="0"/>
          <w:color w:val="949494"/>
          <w:spacing w:val="0"/>
          <w:sz w:val="14"/>
          <w:szCs w:val="14"/>
        </w:rPr>
      </w:pPr>
      <w:r>
        <w:rPr>
          <w:rFonts w:hint="eastAsia" w:ascii="宋体" w:hAnsi="宋体" w:eastAsia="宋体" w:cs="宋体"/>
          <w:b w:val="0"/>
          <w:i w:val="0"/>
          <w:caps w:val="0"/>
          <w:color w:val="535353"/>
          <w:spacing w:val="0"/>
          <w:kern w:val="0"/>
          <w:sz w:val="32"/>
          <w:szCs w:val="32"/>
          <w:bdr w:val="none" w:color="auto" w:sz="0" w:space="0"/>
          <w:lang w:val="en-US" w:eastAsia="zh-CN" w:bidi="ar"/>
        </w:rPr>
        <w:fldChar w:fldCharType="begin"/>
      </w:r>
      <w:r>
        <w:rPr>
          <w:rFonts w:hint="eastAsia" w:ascii="宋体" w:hAnsi="宋体" w:eastAsia="宋体" w:cs="宋体"/>
          <w:b w:val="0"/>
          <w:i w:val="0"/>
          <w:caps w:val="0"/>
          <w:color w:val="535353"/>
          <w:spacing w:val="0"/>
          <w:kern w:val="0"/>
          <w:sz w:val="32"/>
          <w:szCs w:val="32"/>
          <w:bdr w:val="none" w:color="auto" w:sz="0" w:space="0"/>
          <w:lang w:val="en-US" w:eastAsia="zh-CN" w:bidi="ar"/>
        </w:rPr>
        <w:instrText xml:space="preserve"> HYPERLINK "http://220.171.92.52/web/upload/news/newsfile/202009252093308.rar" </w:instrText>
      </w:r>
      <w:r>
        <w:rPr>
          <w:rFonts w:hint="eastAsia" w:ascii="宋体" w:hAnsi="宋体" w:eastAsia="宋体" w:cs="宋体"/>
          <w:b w:val="0"/>
          <w:i w:val="0"/>
          <w:caps w:val="0"/>
          <w:color w:val="535353"/>
          <w:spacing w:val="0"/>
          <w:kern w:val="0"/>
          <w:sz w:val="32"/>
          <w:szCs w:val="32"/>
          <w:bdr w:val="none" w:color="auto" w:sz="0" w:space="0"/>
          <w:lang w:val="en-US" w:eastAsia="zh-CN" w:bidi="ar"/>
        </w:rPr>
        <w:fldChar w:fldCharType="separate"/>
      </w:r>
      <w:r>
        <w:rPr>
          <w:rStyle w:val="10"/>
          <w:rFonts w:hint="eastAsia" w:ascii="宋体" w:hAnsi="宋体" w:eastAsia="宋体" w:cs="宋体"/>
          <w:b w:val="0"/>
          <w:i w:val="0"/>
          <w:caps w:val="0"/>
          <w:color w:val="535353"/>
          <w:spacing w:val="0"/>
          <w:sz w:val="32"/>
          <w:szCs w:val="32"/>
          <w:bdr w:val="none" w:color="auto" w:sz="0" w:space="0"/>
        </w:rPr>
        <w:t>附件：</w:t>
      </w:r>
      <w:r>
        <w:rPr>
          <w:rFonts w:hint="eastAsia" w:ascii="宋体" w:hAnsi="宋体" w:eastAsia="宋体" w:cs="宋体"/>
          <w:b w:val="0"/>
          <w:i w:val="0"/>
          <w:caps w:val="0"/>
          <w:color w:val="535353"/>
          <w:spacing w:val="0"/>
          <w:kern w:val="0"/>
          <w:sz w:val="32"/>
          <w:szCs w:val="32"/>
          <w:bdr w:val="none" w:color="auto" w:sz="0" w:space="0"/>
          <w:lang w:val="en-US" w:eastAsia="zh-CN" w:bidi="ar"/>
        </w:rPr>
        <w:fldChar w:fldCharType="end"/>
      </w:r>
      <w:r>
        <w:rPr>
          <w:rFonts w:hint="default" w:ascii="Arial" w:hAnsi="Arial" w:eastAsia="Arial" w:cs="Arial"/>
          <w:b w:val="0"/>
          <w:i w:val="0"/>
          <w:caps w:val="0"/>
          <w:color w:val="949494"/>
          <w:spacing w:val="0"/>
          <w:kern w:val="0"/>
          <w:sz w:val="14"/>
          <w:szCs w:val="14"/>
          <w:bdr w:val="none" w:color="auto" w:sz="0" w:space="0"/>
          <w:lang w:val="en-US" w:eastAsia="zh-CN" w:bidi="ar"/>
        </w:rPr>
        <w:t>© 乌鲁木齐人事考试专栏 咨询电话：0991-4638184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424A5"/>
    <w:rsid w:val="08585FC2"/>
    <w:rsid w:val="08B53FCB"/>
    <w:rsid w:val="0D9821D9"/>
    <w:rsid w:val="0DB14345"/>
    <w:rsid w:val="0E2722CC"/>
    <w:rsid w:val="12152D13"/>
    <w:rsid w:val="318424A5"/>
    <w:rsid w:val="340461E3"/>
    <w:rsid w:val="3C9E5D02"/>
    <w:rsid w:val="5E125C6E"/>
    <w:rsid w:val="64E95C5F"/>
    <w:rsid w:val="7078100B"/>
    <w:rsid w:val="7518392D"/>
    <w:rsid w:val="7B3D7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2" w:firstLineChars="200"/>
      <w:jc w:val="both"/>
    </w:pPr>
    <w:rPr>
      <w:rFonts w:ascii="Calibri" w:hAnsi="Calibri" w:eastAsia="宋体" w:cs="黑体"/>
      <w:kern w:val="2"/>
      <w:sz w:val="24"/>
      <w:szCs w:val="22"/>
      <w:lang w:val="en-US" w:eastAsia="zh-CN" w:bidi="ar-SA"/>
    </w:rPr>
  </w:style>
  <w:style w:type="paragraph" w:styleId="2">
    <w:name w:val="heading 1"/>
    <w:basedOn w:val="1"/>
    <w:next w:val="1"/>
    <w:qFormat/>
    <w:uiPriority w:val="0"/>
    <w:pPr>
      <w:keepNext/>
      <w:spacing w:before="50" w:beforeLines="50" w:after="50" w:afterLines="50" w:line="240" w:lineRule="auto"/>
      <w:jc w:val="center"/>
      <w:outlineLvl w:val="0"/>
    </w:pPr>
    <w:rPr>
      <w:rFonts w:ascii="Calibri" w:hAnsi="Calibri" w:eastAsia="黑体" w:cs="黑体"/>
      <w:bCs/>
      <w:sz w:val="32"/>
      <w:szCs w:val="22"/>
    </w:rPr>
  </w:style>
  <w:style w:type="paragraph" w:styleId="3">
    <w:name w:val="heading 2"/>
    <w:basedOn w:val="1"/>
    <w:next w:val="1"/>
    <w:semiHidden/>
    <w:unhideWhenUsed/>
    <w:qFormat/>
    <w:uiPriority w:val="0"/>
    <w:pPr>
      <w:keepNext/>
      <w:keepLines/>
      <w:spacing w:before="50" w:beforeLines="50" w:beforeAutospacing="0" w:afterLines="0" w:afterAutospacing="0" w:line="360" w:lineRule="auto"/>
      <w:ind w:firstLine="0" w:firstLineChars="0"/>
      <w:outlineLvl w:val="1"/>
    </w:pPr>
    <w:rPr>
      <w:rFonts w:ascii="Arial" w:hAnsi="Arial" w:eastAsia="黑体" w:cs="黑体"/>
      <w:sz w:val="30"/>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ascii="Calibri" w:hAnsi="Calibri" w:eastAsia="宋体" w:cs="黑体"/>
      <w:sz w:val="28"/>
      <w:szCs w:val="22"/>
    </w:rPr>
  </w:style>
  <w:style w:type="paragraph" w:styleId="5">
    <w:name w:val="heading 4"/>
    <w:basedOn w:val="1"/>
    <w:next w:val="1"/>
    <w:semiHidden/>
    <w:unhideWhenUsed/>
    <w:qFormat/>
    <w:uiPriority w:val="0"/>
    <w:pPr>
      <w:keepNext/>
      <w:keepLines/>
      <w:spacing w:beforeLines="0" w:beforeAutospacing="0" w:afterLines="0" w:afterAutospacing="0" w:line="300" w:lineRule="auto"/>
      <w:ind w:firstLine="0" w:firstLineChars="0"/>
      <w:outlineLvl w:val="3"/>
    </w:pPr>
    <w:rPr>
      <w:rFonts w:ascii="Arial" w:hAnsi="Arial" w:eastAsia="楷体"/>
      <w:sz w:val="24"/>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paragraph" w:customStyle="1" w:styleId="12">
    <w:name w:val="List Paragraph"/>
    <w:basedOn w:val="1"/>
    <w:qFormat/>
    <w:uiPriority w:val="0"/>
    <w:pPr>
      <w:spacing w:before="50" w:beforeLines="50" w:after="50" w:afterLines="50"/>
      <w:ind w:firstLine="0" w:firstLineChars="0"/>
      <w:jc w:val="center"/>
    </w:pPr>
    <w:rPr>
      <w:rFonts w:ascii="Calibri" w:hAnsi="Calibri" w:eastAsia="黑体" w:cs="黑体"/>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2020-09-10T10:15:00Z</dcterms:created>
  <dc:creator>Du  。</dc:creator>
  <cp:lastModifiedBy>Du  。</cp:lastModifiedBy>
  <dcterms:modified xsi:type="dcterms:W3CDTF">2020-09-10T10:17:54Z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